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Pr="00990906" w:rsidRDefault="00CB0604" w:rsidP="00EC618A">
      <w:pPr>
        <w:jc w:val="center"/>
        <w:rPr>
          <w:sz w:val="28"/>
          <w:szCs w:val="28"/>
        </w:rPr>
      </w:pPr>
      <w:r w:rsidRPr="00990906">
        <w:rPr>
          <w:sz w:val="28"/>
          <w:szCs w:val="28"/>
        </w:rPr>
        <w:t xml:space="preserve">КБК </w:t>
      </w:r>
      <w:r w:rsidR="00990906">
        <w:rPr>
          <w:sz w:val="28"/>
          <w:szCs w:val="28"/>
        </w:rPr>
        <w:t xml:space="preserve"> </w:t>
      </w:r>
      <w:r w:rsidRPr="00990906">
        <w:rPr>
          <w:sz w:val="28"/>
          <w:szCs w:val="28"/>
        </w:rPr>
        <w:t>Земельный Налог</w:t>
      </w:r>
      <w:r w:rsidR="0082422E" w:rsidRPr="00990906">
        <w:rPr>
          <w:sz w:val="28"/>
          <w:szCs w:val="28"/>
        </w:rPr>
        <w:t xml:space="preserve">    </w:t>
      </w:r>
      <w:r w:rsidR="00EC618A" w:rsidRPr="00990906">
        <w:rPr>
          <w:sz w:val="28"/>
          <w:szCs w:val="28"/>
        </w:rPr>
        <w:t>для организаций</w:t>
      </w:r>
    </w:p>
    <w:p w:rsidR="00CB0604" w:rsidRDefault="00CB0604"/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629"/>
        <w:gridCol w:w="4727"/>
      </w:tblGrid>
      <w:tr w:rsidR="00CB0604" w:rsidRPr="003F50A3" w:rsidTr="00A46C90">
        <w:trPr>
          <w:trHeight w:val="489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F50A3">
              <w:rPr>
                <w:rFonts w:ascii="Arial" w:hAnsi="Arial" w:cs="Arial"/>
                <w:b/>
                <w:bCs/>
              </w:rPr>
              <w:t>Налог</w:t>
            </w:r>
          </w:p>
          <w:p w:rsidR="00115453" w:rsidRPr="003F50A3" w:rsidRDefault="00115453" w:rsidP="00A46C9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/>
              <w:jc w:val="center"/>
              <w:rPr>
                <w:rFonts w:ascii="Arial" w:hAnsi="Arial" w:cs="Arial"/>
                <w:b/>
                <w:bCs/>
              </w:rPr>
            </w:pPr>
            <w:r w:rsidRPr="003F50A3">
              <w:rPr>
                <w:rFonts w:ascii="Arial" w:hAnsi="Arial" w:cs="Arial"/>
                <w:b/>
                <w:bCs/>
              </w:rPr>
              <w:t>КБК</w:t>
            </w:r>
          </w:p>
        </w:tc>
      </w:tr>
      <w:tr w:rsidR="00CB0604" w:rsidRPr="003F50A3" w:rsidTr="00A46C90">
        <w:trPr>
          <w:trHeight w:val="497"/>
        </w:trPr>
        <w:tc>
          <w:tcPr>
            <w:tcW w:w="4786" w:type="dxa"/>
            <w:vAlign w:val="center"/>
            <w:hideMark/>
          </w:tcPr>
          <w:p w:rsidR="00115453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г. Москвы, Санкт-Петербурга и</w:t>
            </w:r>
          </w:p>
          <w:p w:rsidR="00CB0604" w:rsidRPr="003F50A3" w:rsidRDefault="00CB0604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 xml:space="preserve"> Севастополя</w:t>
            </w: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182 1 06 06031 03 1000 110</w:t>
            </w:r>
          </w:p>
        </w:tc>
      </w:tr>
      <w:tr w:rsidR="00CB0604" w:rsidRPr="003F50A3" w:rsidTr="00A46C90">
        <w:trPr>
          <w:trHeight w:val="489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городских округов</w:t>
            </w:r>
          </w:p>
          <w:p w:rsidR="00115453" w:rsidRPr="003F50A3" w:rsidRDefault="00115453" w:rsidP="00A46C9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182 1 06 06032 04 1000 110</w:t>
            </w:r>
          </w:p>
        </w:tc>
      </w:tr>
      <w:tr w:rsidR="00CB0604" w:rsidRPr="003F50A3" w:rsidTr="00A46C90">
        <w:trPr>
          <w:trHeight w:val="497"/>
        </w:trPr>
        <w:tc>
          <w:tcPr>
            <w:tcW w:w="4786" w:type="dxa"/>
            <w:vAlign w:val="center"/>
            <w:hideMark/>
          </w:tcPr>
          <w:p w:rsidR="00115453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городских округов </w:t>
            </w:r>
            <w:proofErr w:type="gramStart"/>
            <w:r w:rsidR="00CB0604" w:rsidRPr="003F50A3">
              <w:rPr>
                <w:rFonts w:ascii="Arial" w:hAnsi="Arial" w:cs="Arial"/>
              </w:rPr>
              <w:t>с</w:t>
            </w:r>
            <w:proofErr w:type="gramEnd"/>
            <w:r w:rsidR="00CB0604" w:rsidRPr="003F50A3">
              <w:rPr>
                <w:rFonts w:ascii="Arial" w:hAnsi="Arial" w:cs="Arial"/>
              </w:rPr>
              <w:t xml:space="preserve"> </w:t>
            </w:r>
          </w:p>
          <w:p w:rsidR="00CB0604" w:rsidRPr="003F50A3" w:rsidRDefault="00CB0604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внутригородским делением</w:t>
            </w: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182 1 06 06032 11 1000 110</w:t>
            </w:r>
          </w:p>
        </w:tc>
      </w:tr>
      <w:tr w:rsidR="00CB0604" w:rsidRPr="003F50A3" w:rsidTr="00A46C90">
        <w:trPr>
          <w:trHeight w:val="489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внутригородских районов</w:t>
            </w:r>
          </w:p>
          <w:p w:rsidR="00115453" w:rsidRPr="003F50A3" w:rsidRDefault="00115453" w:rsidP="00A46C9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182 1 06 06032 12 1000 110</w:t>
            </w:r>
          </w:p>
        </w:tc>
      </w:tr>
      <w:tr w:rsidR="00CB0604" w:rsidRPr="003F50A3" w:rsidTr="00A46C90">
        <w:trPr>
          <w:trHeight w:val="497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межселенных территорий</w:t>
            </w:r>
          </w:p>
          <w:p w:rsidR="00115453" w:rsidRPr="003F50A3" w:rsidRDefault="00115453" w:rsidP="00A46C9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182 1 06 06033 05 1000 110</w:t>
            </w:r>
          </w:p>
        </w:tc>
      </w:tr>
      <w:tr w:rsidR="00CB0604" w:rsidRPr="003F50A3" w:rsidTr="00A46C90">
        <w:trPr>
          <w:trHeight w:val="489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сельских поселений</w:t>
            </w:r>
          </w:p>
          <w:p w:rsidR="00115453" w:rsidRPr="003F50A3" w:rsidRDefault="00115453" w:rsidP="00A46C9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182 1 06 06033 10 1000 110</w:t>
            </w:r>
          </w:p>
        </w:tc>
      </w:tr>
      <w:tr w:rsidR="00CB0604" w:rsidRPr="003F50A3" w:rsidTr="00A46C90">
        <w:trPr>
          <w:trHeight w:val="489"/>
        </w:trPr>
        <w:tc>
          <w:tcPr>
            <w:tcW w:w="4786" w:type="dxa"/>
            <w:vAlign w:val="center"/>
            <w:hideMark/>
          </w:tcPr>
          <w:p w:rsidR="00CB0604" w:rsidRPr="003F50A3" w:rsidRDefault="00EC618A" w:rsidP="00A46C90">
            <w:pPr>
              <w:spacing w:before="12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CB0604" w:rsidRPr="003F50A3">
              <w:rPr>
                <w:rFonts w:ascii="Arial" w:hAnsi="Arial" w:cs="Arial"/>
              </w:rPr>
              <w:t xml:space="preserve"> границах городских поселений</w:t>
            </w:r>
          </w:p>
          <w:p w:rsidR="00115453" w:rsidRPr="003F50A3" w:rsidRDefault="00115453" w:rsidP="00A46C9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24" w:type="dxa"/>
            <w:hideMark/>
          </w:tcPr>
          <w:p w:rsidR="00CB0604" w:rsidRPr="003F50A3" w:rsidRDefault="00CB0604" w:rsidP="00A46C90">
            <w:pPr>
              <w:spacing w:before="120" w:after="200" w:line="276" w:lineRule="auto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182 1 06 06033 13 1000 110</w:t>
            </w:r>
          </w:p>
        </w:tc>
      </w:tr>
    </w:tbl>
    <w:p w:rsidR="00CB0604" w:rsidRDefault="00CB0604"/>
    <w:p w:rsidR="002139E0" w:rsidRDefault="002139E0"/>
    <w:p w:rsidR="002139E0" w:rsidRPr="00990906" w:rsidRDefault="002139E0" w:rsidP="00990906">
      <w:pPr>
        <w:jc w:val="center"/>
      </w:pPr>
      <w:r w:rsidRPr="00990906">
        <w:t>КБК</w:t>
      </w:r>
      <w:r w:rsidR="003F50A3">
        <w:t xml:space="preserve"> </w:t>
      </w:r>
      <w:r w:rsidRPr="00990906">
        <w:t xml:space="preserve"> ЗЕМЕЛЬН</w:t>
      </w:r>
      <w:r w:rsidR="00E66A24">
        <w:t>ЫЙ НАЛОГ</w:t>
      </w:r>
      <w:r w:rsidR="003F50A3">
        <w:t xml:space="preserve"> </w:t>
      </w:r>
      <w:r w:rsidRPr="00990906">
        <w:t xml:space="preserve"> ДЛЯ ФИЗИЧЕСКИХ ЛИЦ </w:t>
      </w:r>
    </w:p>
    <w:p w:rsidR="002139E0" w:rsidRDefault="002139E0"/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51"/>
      </w:tblGrid>
      <w:tr w:rsidR="002139E0" w:rsidRPr="003F50A3" w:rsidTr="00990906">
        <w:trPr>
          <w:trHeight w:val="924"/>
          <w:tblHeader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990906" w:rsidP="00A46C9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F50A3">
              <w:rPr>
                <w:rFonts w:ascii="Arial" w:hAnsi="Arial" w:cs="Arial"/>
                <w:b/>
                <w:bCs/>
              </w:rPr>
              <w:t>Налог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F50A3">
              <w:rPr>
                <w:rFonts w:ascii="Arial" w:hAnsi="Arial" w:cs="Arial"/>
                <w:b/>
                <w:bCs/>
              </w:rPr>
              <w:t>КБК</w:t>
            </w:r>
          </w:p>
        </w:tc>
      </w:tr>
      <w:tr w:rsidR="002139E0" w:rsidRPr="003F50A3" w:rsidTr="00990906">
        <w:trPr>
          <w:trHeight w:val="924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г. Москвы, Санкт-Петербурга и Севастополя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182 1 06 06041 03 1000 110</w:t>
            </w:r>
          </w:p>
        </w:tc>
      </w:tr>
      <w:tr w:rsidR="002139E0" w:rsidRPr="003F50A3" w:rsidTr="00990906">
        <w:trPr>
          <w:trHeight w:val="696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городских округов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182 1 06 06042 04 1000 110</w:t>
            </w:r>
          </w:p>
        </w:tc>
      </w:tr>
      <w:tr w:rsidR="002139E0" w:rsidRPr="003F50A3" w:rsidTr="00990906">
        <w:trPr>
          <w:trHeight w:val="924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городских округов с внутригородским делением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182 1 06 06042 11 1000 110</w:t>
            </w:r>
          </w:p>
        </w:tc>
      </w:tr>
      <w:tr w:rsidR="002139E0" w:rsidRPr="003F50A3" w:rsidTr="00990906">
        <w:trPr>
          <w:trHeight w:val="705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lastRenderedPageBreak/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внутригородских </w:t>
            </w:r>
            <w:bookmarkStart w:id="0" w:name="_GoBack"/>
            <w:bookmarkEnd w:id="0"/>
            <w:r w:rsidR="002139E0" w:rsidRPr="003F50A3">
              <w:rPr>
                <w:rFonts w:ascii="Arial" w:hAnsi="Arial" w:cs="Arial"/>
              </w:rPr>
              <w:t>районов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182 1 06 06042 12 1000 110</w:t>
            </w:r>
          </w:p>
        </w:tc>
      </w:tr>
      <w:tr w:rsidR="002139E0" w:rsidRPr="003F50A3" w:rsidTr="00990906">
        <w:trPr>
          <w:trHeight w:val="705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межселенных территорий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182 1 06 06043 05 1000 110</w:t>
            </w:r>
          </w:p>
        </w:tc>
      </w:tr>
      <w:tr w:rsidR="002139E0" w:rsidRPr="003F50A3" w:rsidTr="00990906">
        <w:trPr>
          <w:trHeight w:val="705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сельских поселений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182 1 06 06043 10 1000 110</w:t>
            </w:r>
          </w:p>
        </w:tc>
      </w:tr>
      <w:tr w:rsidR="002139E0" w:rsidRPr="003F50A3" w:rsidTr="00990906">
        <w:trPr>
          <w:trHeight w:val="696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1E50BE" w:rsidP="00A46C90">
            <w:pPr>
              <w:spacing w:after="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В</w:t>
            </w:r>
            <w:r w:rsidR="002139E0" w:rsidRPr="003F50A3">
              <w:rPr>
                <w:rFonts w:ascii="Arial" w:hAnsi="Arial" w:cs="Arial"/>
              </w:rPr>
              <w:t xml:space="preserve"> границах городских поселений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3" w:type="dxa"/>
              <w:left w:w="92" w:type="dxa"/>
              <w:bottom w:w="83" w:type="dxa"/>
              <w:right w:w="92" w:type="dxa"/>
            </w:tcMar>
            <w:vAlign w:val="center"/>
            <w:hideMark/>
          </w:tcPr>
          <w:p w:rsidR="002139E0" w:rsidRPr="003F50A3" w:rsidRDefault="002139E0" w:rsidP="00A46C90">
            <w:pPr>
              <w:spacing w:after="0"/>
              <w:ind w:left="360"/>
              <w:rPr>
                <w:rFonts w:ascii="Arial" w:hAnsi="Arial" w:cs="Arial"/>
              </w:rPr>
            </w:pPr>
            <w:r w:rsidRPr="003F50A3">
              <w:rPr>
                <w:rFonts w:ascii="Arial" w:hAnsi="Arial" w:cs="Arial"/>
              </w:rPr>
              <w:t>182 1 06 06043 13 1000 110</w:t>
            </w:r>
          </w:p>
        </w:tc>
      </w:tr>
    </w:tbl>
    <w:p w:rsidR="002139E0" w:rsidRDefault="002139E0"/>
    <w:sectPr w:rsidR="0021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07"/>
    <w:multiLevelType w:val="hybridMultilevel"/>
    <w:tmpl w:val="C798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4D"/>
    <w:rsid w:val="00115453"/>
    <w:rsid w:val="001E50BE"/>
    <w:rsid w:val="002139E0"/>
    <w:rsid w:val="002E654D"/>
    <w:rsid w:val="003E78C9"/>
    <w:rsid w:val="003F50A3"/>
    <w:rsid w:val="006A478E"/>
    <w:rsid w:val="0082422E"/>
    <w:rsid w:val="00990906"/>
    <w:rsid w:val="00A46C90"/>
    <w:rsid w:val="00CB0604"/>
    <w:rsid w:val="00E66A24"/>
    <w:rsid w:val="00E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dcterms:created xsi:type="dcterms:W3CDTF">2016-12-17T10:53:00Z</dcterms:created>
  <dcterms:modified xsi:type="dcterms:W3CDTF">2016-12-17T11:23:00Z</dcterms:modified>
</cp:coreProperties>
</file>