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5B693A" w:rsidRPr="005B693A" w:rsidRDefault="005B693A" w:rsidP="005B693A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B693A">
        <w:rPr>
          <w:rFonts w:ascii="Times New Roman" w:eastAsia="Times New Roman" w:hAnsi="Times New Roman" w:cs="Times New Roman"/>
          <w:szCs w:val="20"/>
          <w:lang w:eastAsia="ru-RU"/>
        </w:rPr>
        <w:t>Приложение 2</w:t>
      </w:r>
      <w:r w:rsidRPr="005B693A">
        <w:rPr>
          <w:rFonts w:ascii="Times New Roman" w:eastAsia="Times New Roman" w:hAnsi="Times New Roman" w:cs="Times New Roman"/>
          <w:szCs w:val="20"/>
          <w:lang w:eastAsia="ru-RU"/>
        </w:rPr>
        <w:br/>
        <w:t>к приказу Министерства финансов</w:t>
      </w:r>
      <w:r w:rsidRPr="005B693A">
        <w:rPr>
          <w:rFonts w:ascii="Times New Roman" w:eastAsia="Times New Roman" w:hAnsi="Times New Roman" w:cs="Times New Roman"/>
          <w:szCs w:val="20"/>
          <w:lang w:eastAsia="ru-RU"/>
        </w:rPr>
        <w:br/>
        <w:t>Российской Федерации</w:t>
      </w:r>
      <w:r w:rsidRPr="005B693A">
        <w:rPr>
          <w:rFonts w:ascii="Times New Roman" w:eastAsia="Times New Roman" w:hAnsi="Times New Roman" w:cs="Times New Roman"/>
          <w:szCs w:val="20"/>
          <w:lang w:eastAsia="ru-RU"/>
        </w:rPr>
        <w:br/>
        <w:t>от 26.12.2018 № 286н</w:t>
      </w:r>
    </w:p>
    <w:p w:rsidR="005B693A" w:rsidRPr="005B693A" w:rsidRDefault="005B693A" w:rsidP="005B693A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5B693A" w:rsidRPr="005B693A" w:rsidRDefault="005B693A" w:rsidP="005B693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налогового органа)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5B693A" w:rsidRPr="005B693A" w:rsidRDefault="005B693A" w:rsidP="005B693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1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(наименование, Ф.И.О.</w:t>
      </w:r>
      <w:r w:rsidRPr="005B693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endnoteReference w:customMarkFollows="1" w:id="1"/>
        <w:t>1</w:t>
      </w: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налогоплательщика)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A" w:rsidRPr="005B693A" w:rsidRDefault="005B693A" w:rsidP="005B693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(ИНН/КПП налогоплательщика)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A" w:rsidRPr="005B693A" w:rsidRDefault="005B693A" w:rsidP="005B693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налогоплательщика, тел.)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A" w:rsidRPr="005B693A" w:rsidRDefault="005B693A" w:rsidP="005B693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B693A" w:rsidRPr="005B693A" w:rsidRDefault="005B693A" w:rsidP="005B693A">
      <w:pPr>
        <w:autoSpaceDE w:val="0"/>
        <w:autoSpaceDN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69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  <w:r w:rsidRPr="005B69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абзацем вторым пункта 1 статьи 145 Налогового кодекса Российской Федерации уведомляю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 </w:t>
      </w: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A" w:rsidRPr="005B693A" w:rsidRDefault="005B693A" w:rsidP="005B693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(наименование, Ф.И.О.</w:t>
      </w:r>
      <w:r w:rsidRPr="005B693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налогоплательщика-заявителя)</w:t>
      </w:r>
    </w:p>
    <w:tbl>
      <w:tblPr>
        <w:tblW w:w="4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948"/>
        <w:gridCol w:w="228"/>
      </w:tblGrid>
      <w:tr w:rsidR="005B693A" w:rsidRPr="005B693A" w:rsidTr="00251AB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93A" w:rsidRPr="005B693A" w:rsidTr="00251AB8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(число, месяц, год)</w:t>
            </w:r>
          </w:p>
        </w:tc>
        <w:tc>
          <w:tcPr>
            <w:tcW w:w="228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693A" w:rsidRPr="005B693A" w:rsidRDefault="005B693A" w:rsidP="005B693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предшествующий налоговый период по единому сельскохозяйственному налогу сумма дохода, полученного от реализации товаров (работ, услуг) при осуществлении видов предпринимательской деятельности, в отношении которых применяется система налогообложения для сельскохозяйственных товаропроизводителей (единый сельскохозяйственный налог), без учета налога на добавленную стоимость составила </w:t>
      </w: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65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3090"/>
      </w:tblGrid>
      <w:tr w:rsidR="005B693A" w:rsidRPr="005B693A" w:rsidTr="00251AB8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совокупности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 *.</w:t>
            </w:r>
          </w:p>
        </w:tc>
      </w:tr>
    </w:tbl>
    <w:p w:rsidR="005B693A" w:rsidRPr="005B693A" w:rsidRDefault="005B693A" w:rsidP="005B693A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* Не заполняется организациями и индивидуальными предприниматели, применяющими систему налогообложения для сельскохозяйственных товаропроизводителей (единый сельскохозяйственный налог), при условии, что указанные лица переходят на уплату единого сельскохозяйственного налога и реализуют право на освобождение от исполнения обязанностей налогоплательщика, связанных с исчислением и уплатой налога, предусмотренное абзацем вторым пункта 1 статьи 145 Налогового кодекса Российской Федерации, в одном и том же календарном году.</w:t>
      </w:r>
      <w:proofErr w:type="gramEnd"/>
    </w:p>
    <w:p w:rsidR="005B693A" w:rsidRPr="005B693A" w:rsidRDefault="005B693A" w:rsidP="005B69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</w:t>
      </w: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ind w:left="1276" w:right="62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A" w:rsidRPr="005B693A" w:rsidRDefault="005B693A" w:rsidP="005B693A">
      <w:pPr>
        <w:pBdr>
          <w:top w:val="single" w:sz="4" w:space="1" w:color="auto"/>
        </w:pBdr>
        <w:tabs>
          <w:tab w:val="left" w:pos="3261"/>
        </w:tabs>
        <w:autoSpaceDE w:val="0"/>
        <w:autoSpaceDN w:val="0"/>
        <w:spacing w:after="240" w:line="240" w:lineRule="auto"/>
        <w:ind w:right="6090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(подпись, Ф.И.О.</w:t>
      </w:r>
      <w:r w:rsidRPr="005B693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М.П.</w:t>
      </w:r>
      <w:r w:rsidRPr="005B693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endnoteReference w:customMarkFollows="1" w:id="2"/>
        <w:t>2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ind w:left="1276" w:right="62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A" w:rsidRPr="005B693A" w:rsidRDefault="005B693A" w:rsidP="005B693A">
      <w:pPr>
        <w:pBdr>
          <w:top w:val="single" w:sz="4" w:space="1" w:color="auto"/>
        </w:pBdr>
        <w:tabs>
          <w:tab w:val="left" w:pos="2618"/>
        </w:tabs>
        <w:autoSpaceDE w:val="0"/>
        <w:autoSpaceDN w:val="0"/>
        <w:spacing w:after="240" w:line="240" w:lineRule="auto"/>
        <w:ind w:right="610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Ф.И.О.</w:t>
      </w:r>
      <w:r w:rsidRPr="005B693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70"/>
        <w:gridCol w:w="454"/>
        <w:gridCol w:w="255"/>
        <w:gridCol w:w="1474"/>
        <w:gridCol w:w="397"/>
        <w:gridCol w:w="369"/>
        <w:gridCol w:w="392"/>
      </w:tblGrid>
      <w:tr w:rsidR="005B693A" w:rsidRPr="005B693A" w:rsidTr="00251AB8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B693A" w:rsidRPr="005B693A" w:rsidRDefault="005B693A" w:rsidP="005B69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A" w:rsidRPr="005B693A" w:rsidRDefault="005B693A" w:rsidP="005B693A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93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отрывная часть</w:t>
      </w:r>
    </w:p>
    <w:p w:rsidR="005B693A" w:rsidRPr="005B693A" w:rsidRDefault="005B693A" w:rsidP="005B693A">
      <w:pPr>
        <w:keepNext/>
        <w:autoSpaceDE w:val="0"/>
        <w:autoSpaceDN w:val="0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налогового органа о получении уведомления:</w:t>
      </w:r>
    </w:p>
    <w:p w:rsidR="005B693A" w:rsidRPr="005B693A" w:rsidRDefault="005B693A" w:rsidP="005B693A">
      <w:pPr>
        <w:tabs>
          <w:tab w:val="left" w:pos="4536"/>
        </w:tabs>
        <w:autoSpaceDE w:val="0"/>
        <w:autoSpaceDN w:val="0"/>
        <w:spacing w:after="18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«Получено уведомление»</w:t>
      </w:r>
      <w:r w:rsidRPr="005B6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5B693A" w:rsidRPr="005B693A" w:rsidRDefault="005B693A" w:rsidP="005B69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69"/>
        <w:gridCol w:w="367"/>
        <w:gridCol w:w="5103"/>
      </w:tblGrid>
      <w:tr w:rsidR="005B693A" w:rsidRPr="005B693A" w:rsidTr="00251AB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B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ind w:left="1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93A" w:rsidRPr="005B693A" w:rsidTr="00251AB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97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5B693A" w:rsidRPr="005B693A" w:rsidRDefault="005B693A" w:rsidP="005B6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9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(подпись, Ф.И.О.</w:t>
            </w:r>
            <w:r w:rsidRPr="005B69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5B69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должностного лица налогового органа)</w:t>
            </w:r>
          </w:p>
        </w:tc>
      </w:tr>
    </w:tbl>
    <w:p w:rsidR="005B693A" w:rsidRPr="005B693A" w:rsidRDefault="005B693A" w:rsidP="005B69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A" w:rsidRPr="005B693A" w:rsidRDefault="005B693A" w:rsidP="005B69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3A" w:rsidRDefault="005B693A">
      <w:bookmarkStart w:id="0" w:name="_GoBack"/>
      <w:bookmarkEnd w:id="0"/>
    </w:p>
    <w:sectPr w:rsidR="005B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7E" w:rsidRDefault="00BD507E" w:rsidP="005B693A">
      <w:pPr>
        <w:spacing w:after="0" w:line="240" w:lineRule="auto"/>
      </w:pPr>
      <w:r>
        <w:separator/>
      </w:r>
    </w:p>
  </w:endnote>
  <w:endnote w:type="continuationSeparator" w:id="0">
    <w:p w:rsidR="00BD507E" w:rsidRDefault="00BD507E" w:rsidP="005B693A">
      <w:pPr>
        <w:spacing w:after="0" w:line="240" w:lineRule="auto"/>
      </w:pPr>
      <w:r>
        <w:continuationSeparator/>
      </w:r>
    </w:p>
  </w:endnote>
  <w:endnote w:id="1">
    <w:p w:rsidR="005B693A" w:rsidRDefault="005B693A" w:rsidP="005B693A">
      <w:pPr>
        <w:pStyle w:val="a3"/>
        <w:ind w:firstLine="567"/>
      </w:pPr>
      <w:r w:rsidRPr="00FF2761">
        <w:rPr>
          <w:rStyle w:val="a5"/>
          <w:sz w:val="18"/>
          <w:szCs w:val="18"/>
        </w:rPr>
        <w:t>1</w:t>
      </w:r>
      <w:r w:rsidRPr="00FF2761">
        <w:rPr>
          <w:sz w:val="18"/>
          <w:szCs w:val="18"/>
        </w:rPr>
        <w:t> Отчество указывается при наличии.</w:t>
      </w:r>
    </w:p>
  </w:endnote>
  <w:endnote w:id="2">
    <w:p w:rsidR="005B693A" w:rsidRDefault="005B693A" w:rsidP="005B693A">
      <w:pPr>
        <w:pStyle w:val="a3"/>
        <w:ind w:firstLine="567"/>
        <w:jc w:val="both"/>
      </w:pPr>
      <w:r w:rsidRPr="00C9277B">
        <w:rPr>
          <w:rStyle w:val="a5"/>
          <w:sz w:val="18"/>
          <w:szCs w:val="18"/>
        </w:rPr>
        <w:t>2</w:t>
      </w:r>
      <w:r w:rsidRPr="00C9277B">
        <w:rPr>
          <w:sz w:val="18"/>
          <w:szCs w:val="18"/>
        </w:rPr>
        <w:t> Печать ставится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7E" w:rsidRDefault="00BD507E" w:rsidP="005B693A">
      <w:pPr>
        <w:spacing w:after="0" w:line="240" w:lineRule="auto"/>
      </w:pPr>
      <w:r>
        <w:separator/>
      </w:r>
    </w:p>
  </w:footnote>
  <w:footnote w:type="continuationSeparator" w:id="0">
    <w:p w:rsidR="00BD507E" w:rsidRDefault="00BD507E" w:rsidP="005B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CA"/>
    <w:rsid w:val="003E78C9"/>
    <w:rsid w:val="005B693A"/>
    <w:rsid w:val="00BD507E"/>
    <w:rsid w:val="00E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B69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B693A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endnote reference"/>
    <w:basedOn w:val="a0"/>
    <w:uiPriority w:val="99"/>
    <w:semiHidden/>
    <w:rsid w:val="005B693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B69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B693A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endnote reference"/>
    <w:basedOn w:val="a0"/>
    <w:uiPriority w:val="99"/>
    <w:semiHidden/>
    <w:rsid w:val="005B69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2019-04-04T07:45:00Z</dcterms:created>
  <dcterms:modified xsi:type="dcterms:W3CDTF">2019-04-04T07:45:00Z</dcterms:modified>
</cp:coreProperties>
</file>