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9E" w:rsidRDefault="0013399E" w:rsidP="00133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B27" w:rsidRPr="004128FB" w:rsidRDefault="005E2F67" w:rsidP="00412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8FB">
        <w:rPr>
          <w:rFonts w:ascii="Times New Roman" w:eastAsia="Times New Roman" w:hAnsi="Times New Roman" w:cs="Times New Roman"/>
          <w:b/>
          <w:sz w:val="28"/>
          <w:szCs w:val="28"/>
        </w:rPr>
        <w:t>Федеральный Закон № 402-ФЗ статья 8 «Учётная политика»</w:t>
      </w:r>
    </w:p>
    <w:p w:rsidR="007A2B27" w:rsidRPr="00D24659" w:rsidRDefault="007A2B27" w:rsidP="007A2B27">
      <w:pPr>
        <w:pStyle w:val="a3"/>
      </w:pPr>
      <w:r w:rsidRPr="00D24659">
        <w:rPr>
          <w:rStyle w:val="a4"/>
        </w:rPr>
        <w:t>Учетная политика  </w:t>
      </w:r>
      <w:r w:rsidRPr="00D24659">
        <w:t> </w:t>
      </w:r>
      <w:r w:rsidRPr="00D24659">
        <w:rPr>
          <w:rStyle w:val="a4"/>
        </w:rPr>
        <w:t>утверждается распоряжением или приказом Руководителя</w:t>
      </w:r>
      <w:r w:rsidRPr="00D24659">
        <w:t xml:space="preserve"> </w:t>
      </w:r>
      <w:r w:rsidRPr="00D24659">
        <w:rPr>
          <w:rStyle w:val="a4"/>
        </w:rPr>
        <w:t>предприятия</w:t>
      </w:r>
      <w:r w:rsidRPr="00D24659">
        <w:t>.</w:t>
      </w:r>
    </w:p>
    <w:p w:rsidR="007A2B27" w:rsidRPr="00D24659" w:rsidRDefault="007A2B27" w:rsidP="007A2B27">
      <w:pPr>
        <w:pStyle w:val="a3"/>
      </w:pPr>
      <w:r w:rsidRPr="00D24659">
        <w:rPr>
          <w:rStyle w:val="a4"/>
        </w:rPr>
        <w:t>Учетная политика формируется Главным бухгалтером</w:t>
      </w:r>
      <w:r w:rsidRPr="00D24659">
        <w:t xml:space="preserve"> или иным лицом, на которое возложено ведение бухгалтерского учета организации.</w:t>
      </w:r>
    </w:p>
    <w:p w:rsidR="00ED26B3" w:rsidRDefault="007A2B27" w:rsidP="007A2B27">
      <w:pPr>
        <w:pStyle w:val="a3"/>
        <w:rPr>
          <w:rStyle w:val="a4"/>
        </w:rPr>
      </w:pPr>
      <w:r w:rsidRPr="00D24659">
        <w:rPr>
          <w:rStyle w:val="a4"/>
        </w:rPr>
        <w:t xml:space="preserve">Учетную </w:t>
      </w:r>
      <w:proofErr w:type="gramStart"/>
      <w:r w:rsidRPr="00D24659">
        <w:rPr>
          <w:rStyle w:val="a4"/>
        </w:rPr>
        <w:t>политику на</w:t>
      </w:r>
      <w:r w:rsidR="00ED26B3">
        <w:rPr>
          <w:rStyle w:val="a4"/>
        </w:rPr>
        <w:t xml:space="preserve"> </w:t>
      </w:r>
      <w:r w:rsidRPr="00D24659">
        <w:rPr>
          <w:rStyle w:val="a4"/>
        </w:rPr>
        <w:t xml:space="preserve"> </w:t>
      </w:r>
      <w:r w:rsidR="00ED26B3">
        <w:rPr>
          <w:rStyle w:val="a4"/>
        </w:rPr>
        <w:t>______ год</w:t>
      </w:r>
      <w:proofErr w:type="gramEnd"/>
      <w:r w:rsidR="00ED26B3">
        <w:rPr>
          <w:rStyle w:val="a4"/>
        </w:rPr>
        <w:t xml:space="preserve"> организации должны</w:t>
      </w:r>
      <w:r w:rsidRPr="00D24659">
        <w:rPr>
          <w:rStyle w:val="a4"/>
        </w:rPr>
        <w:t xml:space="preserve"> формировать в соответствии с </w:t>
      </w:r>
      <w:r w:rsidR="00ED26B3">
        <w:rPr>
          <w:rStyle w:val="a4"/>
        </w:rPr>
        <w:t>изменениями в Законодательстве.</w:t>
      </w:r>
    </w:p>
    <w:p w:rsidR="007A2B27" w:rsidRPr="00D24659" w:rsidRDefault="007A2B27" w:rsidP="007A2B27">
      <w:pPr>
        <w:pStyle w:val="a3"/>
        <w:jc w:val="center"/>
      </w:pPr>
      <w:r w:rsidRPr="00D24659">
        <w:rPr>
          <w:rStyle w:val="a4"/>
          <w:sz w:val="27"/>
          <w:szCs w:val="27"/>
        </w:rPr>
        <w:t>Структура учетной политики состоит:</w:t>
      </w:r>
    </w:p>
    <w:p w:rsidR="007A2B27" w:rsidRPr="00D24659" w:rsidRDefault="007A2B27" w:rsidP="007A2B27">
      <w:pPr>
        <w:pStyle w:val="a3"/>
      </w:pPr>
      <w:r w:rsidRPr="00D24659">
        <w:br/>
        <w:t xml:space="preserve">1. Учетная политика </w:t>
      </w:r>
      <w:r w:rsidRPr="00D24659">
        <w:rPr>
          <w:rStyle w:val="a4"/>
        </w:rPr>
        <w:t>для целей бухгалтерского учета:</w:t>
      </w:r>
    </w:p>
    <w:p w:rsidR="007A2B27" w:rsidRPr="00D24659" w:rsidRDefault="007A2B27" w:rsidP="007A2B27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D24659">
        <w:t>Состав учетной политики</w:t>
      </w:r>
    </w:p>
    <w:p w:rsidR="007A2B27" w:rsidRPr="00D24659" w:rsidRDefault="007A2B27" w:rsidP="007A2B27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D24659">
        <w:t>Основные средства</w:t>
      </w:r>
    </w:p>
    <w:p w:rsidR="007A2B27" w:rsidRPr="00D24659" w:rsidRDefault="007A2B27" w:rsidP="007A2B27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D24659">
        <w:t>Материально-производственные запасы</w:t>
      </w:r>
    </w:p>
    <w:p w:rsidR="007A2B27" w:rsidRPr="00D24659" w:rsidRDefault="007A2B27" w:rsidP="007A2B27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D24659">
        <w:t>Нематериальные активы</w:t>
      </w:r>
    </w:p>
    <w:p w:rsidR="007A2B27" w:rsidRPr="00D24659" w:rsidRDefault="007A2B27" w:rsidP="007A2B27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D24659">
        <w:t>Методика ведения бухгалтерского учета организации</w:t>
      </w:r>
    </w:p>
    <w:p w:rsidR="007A2B27" w:rsidRPr="00D24659" w:rsidRDefault="007A2B27" w:rsidP="007A2B27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D24659">
        <w:t>Коммерческие и управленческие расходы</w:t>
      </w:r>
    </w:p>
    <w:p w:rsidR="007A2B27" w:rsidRPr="00D24659" w:rsidRDefault="007A2B27" w:rsidP="007A2B27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D24659">
        <w:t>Распределение общепроизводственных (косвенных) расходов</w:t>
      </w:r>
    </w:p>
    <w:p w:rsidR="007A2B27" w:rsidRPr="00D24659" w:rsidRDefault="007A2B27" w:rsidP="007A2B27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D24659">
        <w:t>Отражение в балансе незавершенного производства</w:t>
      </w:r>
    </w:p>
    <w:p w:rsidR="007A2B27" w:rsidRPr="00D24659" w:rsidRDefault="007A2B27" w:rsidP="007A2B27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D24659">
        <w:t>Списание расходов будущих периодов</w:t>
      </w:r>
    </w:p>
    <w:p w:rsidR="007A2B27" w:rsidRPr="00D24659" w:rsidRDefault="007A2B27" w:rsidP="007A2B27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D24659">
        <w:t>Учет процентов по кредитам и займам</w:t>
      </w:r>
    </w:p>
    <w:p w:rsidR="007A2B27" w:rsidRPr="00D24659" w:rsidRDefault="007A2B27" w:rsidP="007A2B27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D24659">
        <w:t>Применение ПБУ 18/02</w:t>
      </w:r>
    </w:p>
    <w:p w:rsidR="007A2B27" w:rsidRPr="00D24659" w:rsidRDefault="007A2B27" w:rsidP="007A2B27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D24659">
        <w:t>Учет обязательств в валюте</w:t>
      </w:r>
    </w:p>
    <w:p w:rsidR="007A2B27" w:rsidRPr="00D24659" w:rsidRDefault="007A2B27" w:rsidP="007A2B27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D24659">
        <w:t>Условные факты деятельности</w:t>
      </w:r>
    </w:p>
    <w:p w:rsidR="007A2B27" w:rsidRPr="00D24659" w:rsidRDefault="007A2B27" w:rsidP="007A2B27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D24659">
        <w:t>События после отчетной даты</w:t>
      </w:r>
    </w:p>
    <w:p w:rsidR="007A2B27" w:rsidRPr="00D24659" w:rsidRDefault="007A2B27" w:rsidP="007A2B27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D24659">
        <w:t>Бланки строгой отчетности</w:t>
      </w:r>
    </w:p>
    <w:p w:rsidR="007A2B27" w:rsidRPr="00D24659" w:rsidRDefault="007A2B27" w:rsidP="007A2B27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D24659">
        <w:t>Информация о связанных сторонах в бухгалтерской отчетности</w:t>
      </w:r>
    </w:p>
    <w:p w:rsidR="007A2B27" w:rsidRPr="00D24659" w:rsidRDefault="007A2B27" w:rsidP="007A2B27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D24659">
        <w:t>Общие вопросы</w:t>
      </w:r>
    </w:p>
    <w:p w:rsidR="007A2B27" w:rsidRPr="00D24659" w:rsidRDefault="007A2B27" w:rsidP="007A2B27">
      <w:pPr>
        <w:pStyle w:val="a3"/>
      </w:pPr>
      <w:r w:rsidRPr="00D24659">
        <w:t xml:space="preserve">2. Учетная политика </w:t>
      </w:r>
      <w:r w:rsidRPr="00D24659">
        <w:rPr>
          <w:rStyle w:val="a4"/>
        </w:rPr>
        <w:t>для целей налогообложения:</w:t>
      </w:r>
    </w:p>
    <w:p w:rsidR="007A2B27" w:rsidRPr="00D24659" w:rsidRDefault="007A2B27" w:rsidP="007A2B27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D24659">
        <w:t>Налог на прибыль организаций</w:t>
      </w:r>
    </w:p>
    <w:p w:rsidR="007A2B27" w:rsidRPr="00D24659" w:rsidRDefault="007A2B27" w:rsidP="007A2B27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D24659">
        <w:t>Налог на добавленную стоимость</w:t>
      </w:r>
    </w:p>
    <w:p w:rsidR="007A2B27" w:rsidRPr="00D24659" w:rsidRDefault="007A2B27" w:rsidP="007A2B27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D24659">
        <w:t>Пример учетной политики для целей налогообложения</w:t>
      </w:r>
    </w:p>
    <w:p w:rsidR="007A2B27" w:rsidRPr="00D24659" w:rsidRDefault="007A2B27" w:rsidP="007A2B27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D24659">
        <w:t>Страховые взносы</w:t>
      </w:r>
    </w:p>
    <w:p w:rsidR="007A2B27" w:rsidRPr="00D24659" w:rsidRDefault="007A2B27" w:rsidP="007A2B27">
      <w:pPr>
        <w:pStyle w:val="a3"/>
      </w:pPr>
      <w:r w:rsidRPr="00D24659">
        <w:rPr>
          <w:rStyle w:val="a4"/>
        </w:rPr>
        <w:t>Учетная политика</w:t>
      </w:r>
      <w:r w:rsidRPr="00D24659">
        <w:t xml:space="preserve"> </w:t>
      </w:r>
      <w:r w:rsidRPr="00D24659">
        <w:rPr>
          <w:rStyle w:val="a4"/>
        </w:rPr>
        <w:t>утверждается распоряжением или приказом руководителя</w:t>
      </w:r>
      <w:r w:rsidRPr="00D24659">
        <w:t xml:space="preserve"> </w:t>
      </w:r>
      <w:r w:rsidRPr="00D24659">
        <w:rPr>
          <w:rStyle w:val="a4"/>
        </w:rPr>
        <w:t>предприятия</w:t>
      </w:r>
      <w:r w:rsidRPr="00D24659">
        <w:t xml:space="preserve"> в предшествующем году. Например, </w:t>
      </w:r>
      <w:r w:rsidR="007B327C">
        <w:t>30 декабря _____</w:t>
      </w:r>
      <w:r w:rsidRPr="00D24659">
        <w:t>года образец</w:t>
      </w:r>
      <w:r w:rsidR="007B327C">
        <w:t xml:space="preserve"> учетной </w:t>
      </w:r>
      <w:proofErr w:type="gramStart"/>
      <w:r w:rsidR="007B327C">
        <w:t xml:space="preserve">политики на </w:t>
      </w:r>
      <w:r w:rsidR="00ED26B3">
        <w:t xml:space="preserve"> </w:t>
      </w:r>
      <w:r w:rsidR="007B327C">
        <w:t>_____</w:t>
      </w:r>
      <w:r w:rsidR="009C46DD">
        <w:t xml:space="preserve"> год</w:t>
      </w:r>
      <w:proofErr w:type="gramEnd"/>
      <w:r w:rsidR="009C46DD">
        <w:t>  </w:t>
      </w:r>
      <w:r w:rsidRPr="00D24659">
        <w:t xml:space="preserve">утвержден, а в силу вступит  </w:t>
      </w:r>
      <w:r w:rsidR="007B327C">
        <w:t>со следующего</w:t>
      </w:r>
      <w:r w:rsidR="00627262">
        <w:t xml:space="preserve"> года (с 1 января).</w:t>
      </w:r>
    </w:p>
    <w:p w:rsidR="007A2B27" w:rsidRPr="00D24659" w:rsidRDefault="007A2B27" w:rsidP="007A2B27">
      <w:pPr>
        <w:pStyle w:val="a3"/>
      </w:pPr>
      <w:r w:rsidRPr="00D24659">
        <w:rPr>
          <w:rStyle w:val="a4"/>
        </w:rPr>
        <w:t>Учетная политика составляется единственный раз</w:t>
      </w:r>
      <w:r w:rsidRPr="00D24659">
        <w:t xml:space="preserve"> с возможностью внесения в нее изменений. Только в случае принятия множества изменений в Налоговом кодексе, будет целесообразным принять и утвердить </w:t>
      </w:r>
      <w:r w:rsidRPr="00D24659">
        <w:rPr>
          <w:rStyle w:val="a4"/>
        </w:rPr>
        <w:t>новый образец учетной политики</w:t>
      </w:r>
      <w:r w:rsidRPr="00D24659">
        <w:t xml:space="preserve">. </w:t>
      </w:r>
      <w:bookmarkStart w:id="0" w:name="_GoBack"/>
      <w:bookmarkEnd w:id="0"/>
      <w:r w:rsidRPr="00D24659">
        <w:rPr>
          <w:rStyle w:val="a4"/>
        </w:rPr>
        <w:t>При этом обязательны ссылки на Федеральные законы.</w:t>
      </w:r>
    </w:p>
    <w:p w:rsidR="007A2B27" w:rsidRPr="00D24659" w:rsidRDefault="007A2B27" w:rsidP="007A2B27">
      <w:pPr>
        <w:pStyle w:val="a3"/>
      </w:pPr>
      <w:r w:rsidRPr="00D24659">
        <w:rPr>
          <w:rStyle w:val="a4"/>
        </w:rPr>
        <w:lastRenderedPageBreak/>
        <w:t>Изменять учетную политику целесообразно в следующих случаях</w:t>
      </w:r>
      <w:r w:rsidRPr="00D24659">
        <w:t>:</w:t>
      </w:r>
    </w:p>
    <w:p w:rsidR="007A2B27" w:rsidRPr="00D24659" w:rsidRDefault="007A2B27" w:rsidP="007A2B27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D24659">
        <w:rPr>
          <w:rStyle w:val="a4"/>
        </w:rPr>
        <w:t>Изменений Законодательства РФ</w:t>
      </w:r>
      <w:r w:rsidRPr="00D24659">
        <w:t xml:space="preserve"> и (или) нормативных правовых актов по бухгалтерскому учету;</w:t>
      </w:r>
    </w:p>
    <w:p w:rsidR="007A2B27" w:rsidRPr="00D24659" w:rsidRDefault="007A2B27" w:rsidP="007A2B27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D24659">
        <w:rPr>
          <w:rStyle w:val="a4"/>
        </w:rPr>
        <w:t>Разработки организацией новых способов ведения бухгалтерского учета</w:t>
      </w:r>
      <w:r w:rsidRPr="00D24659">
        <w:t>, что предполагает более достоверное представление фактов хозяйственной деятельности</w:t>
      </w:r>
    </w:p>
    <w:p w:rsidR="007A2B27" w:rsidRPr="00D24659" w:rsidRDefault="007A2B27" w:rsidP="007A2B27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D24659">
        <w:rPr>
          <w:rStyle w:val="a4"/>
        </w:rPr>
        <w:t>Существенного изменения условий хозяйствования</w:t>
      </w:r>
      <w:r w:rsidRPr="00D24659">
        <w:t xml:space="preserve"> (реорганизация, изменение видов деятельности и т</w:t>
      </w:r>
      <w:r w:rsidR="000D129B">
        <w:t>.п.)</w:t>
      </w:r>
    </w:p>
    <w:p w:rsidR="007A2B27" w:rsidRPr="00D24659" w:rsidRDefault="007A2B27" w:rsidP="007A2B27">
      <w:pPr>
        <w:pStyle w:val="a3"/>
      </w:pPr>
      <w:r w:rsidRPr="00D24659">
        <w:rPr>
          <w:rStyle w:val="a4"/>
        </w:rPr>
        <w:t xml:space="preserve">Не считается изменением учётной </w:t>
      </w:r>
      <w:proofErr w:type="gramStart"/>
      <w:r w:rsidRPr="00D24659">
        <w:rPr>
          <w:rStyle w:val="a4"/>
        </w:rPr>
        <w:t>политики утверждение способа ведения бухгалтерского учёта</w:t>
      </w:r>
      <w:r w:rsidRPr="00D24659">
        <w:t xml:space="preserve"> фактов хозяйственной</w:t>
      </w:r>
      <w:proofErr w:type="gramEnd"/>
      <w:r w:rsidRPr="00D24659">
        <w:t xml:space="preserve"> деятельности, которые отличны по существу от фактов, имевших место ранее, или возникли впер</w:t>
      </w:r>
      <w:r w:rsidR="009C46DD">
        <w:t>вые в деятельности организации.</w:t>
      </w:r>
    </w:p>
    <w:p w:rsidR="007A2B27" w:rsidRPr="006E338B" w:rsidRDefault="007A2B27" w:rsidP="00133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38B" w:rsidRDefault="006E338B"/>
    <w:sectPr w:rsidR="006E338B" w:rsidSect="002E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FB8"/>
    <w:multiLevelType w:val="multilevel"/>
    <w:tmpl w:val="35B4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C6025"/>
    <w:multiLevelType w:val="multilevel"/>
    <w:tmpl w:val="7C4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720AC"/>
    <w:multiLevelType w:val="multilevel"/>
    <w:tmpl w:val="551C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232CB"/>
    <w:multiLevelType w:val="multilevel"/>
    <w:tmpl w:val="B486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06C1D"/>
    <w:multiLevelType w:val="multilevel"/>
    <w:tmpl w:val="B4A2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24488"/>
    <w:multiLevelType w:val="multilevel"/>
    <w:tmpl w:val="C430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8920E0"/>
    <w:multiLevelType w:val="multilevel"/>
    <w:tmpl w:val="B49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370344"/>
    <w:multiLevelType w:val="hybridMultilevel"/>
    <w:tmpl w:val="F0D6F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567FF"/>
    <w:multiLevelType w:val="multilevel"/>
    <w:tmpl w:val="4ECA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338B"/>
    <w:rsid w:val="000D129B"/>
    <w:rsid w:val="0013399E"/>
    <w:rsid w:val="0024171F"/>
    <w:rsid w:val="002E16D8"/>
    <w:rsid w:val="004128FB"/>
    <w:rsid w:val="00531107"/>
    <w:rsid w:val="005E27DE"/>
    <w:rsid w:val="005E2F67"/>
    <w:rsid w:val="00627262"/>
    <w:rsid w:val="006E338B"/>
    <w:rsid w:val="00706840"/>
    <w:rsid w:val="00716E43"/>
    <w:rsid w:val="00724F0E"/>
    <w:rsid w:val="007A2B27"/>
    <w:rsid w:val="007B327C"/>
    <w:rsid w:val="009241F9"/>
    <w:rsid w:val="009C46DD"/>
    <w:rsid w:val="00AA4433"/>
    <w:rsid w:val="00B26EB7"/>
    <w:rsid w:val="00B80103"/>
    <w:rsid w:val="00B96340"/>
    <w:rsid w:val="00D24659"/>
    <w:rsid w:val="00E54DF6"/>
    <w:rsid w:val="00E72ADE"/>
    <w:rsid w:val="00E80A4D"/>
    <w:rsid w:val="00E965BA"/>
    <w:rsid w:val="00EC2E1E"/>
    <w:rsid w:val="00ED26B3"/>
    <w:rsid w:val="00F43FAD"/>
    <w:rsid w:val="00F6547C"/>
    <w:rsid w:val="00FC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399E"/>
    <w:rPr>
      <w:b/>
      <w:bCs/>
    </w:rPr>
  </w:style>
  <w:style w:type="character" w:styleId="a5">
    <w:name w:val="Hyperlink"/>
    <w:basedOn w:val="a0"/>
    <w:uiPriority w:val="99"/>
    <w:semiHidden/>
    <w:unhideWhenUsed/>
    <w:rsid w:val="001339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99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96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22</cp:revision>
  <dcterms:created xsi:type="dcterms:W3CDTF">2012-10-21T06:38:00Z</dcterms:created>
  <dcterms:modified xsi:type="dcterms:W3CDTF">2015-12-17T22:29:00Z</dcterms:modified>
</cp:coreProperties>
</file>