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43" w:rsidRPr="008F2572" w:rsidRDefault="00EB6543" w:rsidP="008F2572">
      <w:pPr>
        <w:jc w:val="center"/>
        <w:rPr>
          <w:b/>
        </w:rPr>
      </w:pPr>
      <w:bookmarkStart w:id="0" w:name="_GoBack"/>
      <w:bookmarkEnd w:id="0"/>
      <w:r w:rsidRPr="008F2572">
        <w:rPr>
          <w:b/>
        </w:rPr>
        <w:t>Форма N П-6</w:t>
      </w:r>
    </w:p>
    <w:p w:rsidR="00EB6543" w:rsidRDefault="00EB6543" w:rsidP="00EB6543"/>
    <w:p w:rsidR="00EB6543" w:rsidRDefault="00EB6543" w:rsidP="00EB6543">
      <w:r>
        <w:t xml:space="preserve">Все изменения в форме связаны с </w:t>
      </w:r>
      <w:proofErr w:type="spellStart"/>
      <w:r>
        <w:t>техправками</w:t>
      </w:r>
      <w:proofErr w:type="spellEnd"/>
      <w:r>
        <w:t>.</w:t>
      </w:r>
    </w:p>
    <w:p w:rsidR="00EB6543" w:rsidRDefault="00EB6543" w:rsidP="00EB6543">
      <w:r>
        <w:t>В кодовой части титульного листа уточнили, что нужно показывать код отчитывающейся организации по ОКПО. В старой форме было: код отчитывающейся организации по ОКПО (</w:t>
      </w:r>
      <w:proofErr w:type="gramStart"/>
      <w:r>
        <w:t>для</w:t>
      </w:r>
      <w:proofErr w:type="gramEnd"/>
      <w:r>
        <w:t xml:space="preserve"> ТОП - идентификационный номер). Уточнение связано с тем, что обновленная форма, как и предыдущая, заполняется в целом по </w:t>
      </w:r>
      <w:proofErr w:type="spellStart"/>
      <w:r>
        <w:t>юрлицу</w:t>
      </w:r>
      <w:proofErr w:type="spellEnd"/>
      <w:r>
        <w:t>, включая данные ОП.</w:t>
      </w:r>
    </w:p>
    <w:p w:rsidR="003E78C9" w:rsidRDefault="00EB6543" w:rsidP="00EB6543">
      <w:r>
        <w:t>Кроме того, в указаниях по заполнению уточнили, что форма направляется в Росстат только при наличии наблюдаемого события. Ранее там было положение, согласно которому в случае отсутствия финансовых вложений отчет не представляют.</w:t>
      </w:r>
    </w:p>
    <w:p w:rsidR="002217B1" w:rsidRPr="002217B1" w:rsidRDefault="002217B1" w:rsidP="002217B1">
      <w:r w:rsidRPr="002217B1">
        <w:t>Срок сдачи: </w:t>
      </w:r>
      <w:r w:rsidRPr="002217B1">
        <w:rPr>
          <w:b/>
          <w:bCs/>
        </w:rPr>
        <w:t>не позднее 20 числа после отчетного периода</w:t>
      </w:r>
    </w:p>
    <w:p w:rsidR="002217B1" w:rsidRDefault="002217B1" w:rsidP="002217B1">
      <w:r w:rsidRPr="002217B1">
        <w:t xml:space="preserve">При наличии финансовых вложений предоставляют все юридические лица, являющиеся коммерческими организациями, а также некоммерческие, </w:t>
      </w:r>
      <w:proofErr w:type="spellStart"/>
      <w:r w:rsidRPr="002217B1">
        <w:t>микрофинансовые</w:t>
      </w:r>
      <w:proofErr w:type="spellEnd"/>
      <w:r w:rsidRPr="002217B1">
        <w:t xml:space="preserve"> организации всех форм собственности, включая организации со средней численностью работников до 15 человек (кроме субъектов малого предпринимательства, государственных и муниципальных учреждений, банков, страховых организаций и негосударственных пенсионных фондов).</w:t>
      </w:r>
    </w:p>
    <w:sectPr w:rsidR="0022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E6"/>
    <w:rsid w:val="002217B1"/>
    <w:rsid w:val="003E78C9"/>
    <w:rsid w:val="006835E6"/>
    <w:rsid w:val="008F2572"/>
    <w:rsid w:val="00EB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2019-03-02T10:13:00Z</dcterms:created>
  <dcterms:modified xsi:type="dcterms:W3CDTF">2019-03-03T21:05:00Z</dcterms:modified>
</cp:coreProperties>
</file>