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8E7" w:rsidRPr="00B218E7" w:rsidRDefault="00B218E7" w:rsidP="00B218E7">
      <w:pPr>
        <w:spacing w:after="0" w:line="240" w:lineRule="auto"/>
        <w:ind w:left="225" w:right="225"/>
        <w:jc w:val="center"/>
        <w:textAlignment w:val="baseline"/>
        <w:outlineLvl w:val="2"/>
        <w:rPr>
          <w:rFonts w:ascii="Times New Roman" w:eastAsia="Times New Roman" w:hAnsi="Times New Roman" w:cs="Times New Roman"/>
          <w:b/>
          <w:bCs/>
          <w:sz w:val="24"/>
          <w:szCs w:val="24"/>
          <w:lang w:eastAsia="ru-RU"/>
        </w:rPr>
      </w:pPr>
      <w:r w:rsidRPr="00B218E7">
        <w:rPr>
          <w:rFonts w:ascii="Times New Roman" w:eastAsia="Times New Roman" w:hAnsi="Times New Roman" w:cs="Times New Roman"/>
          <w:b/>
          <w:bCs/>
          <w:sz w:val="24"/>
          <w:szCs w:val="24"/>
          <w:lang w:eastAsia="ru-RU"/>
        </w:rPr>
        <w:br/>
        <w:t>ПОЛОЖЕНИЕ</w:t>
      </w:r>
      <w:r w:rsidRPr="00B218E7">
        <w:rPr>
          <w:rFonts w:ascii="Times New Roman" w:eastAsia="Times New Roman" w:hAnsi="Times New Roman" w:cs="Times New Roman"/>
          <w:b/>
          <w:bCs/>
          <w:sz w:val="24"/>
          <w:szCs w:val="24"/>
          <w:lang w:eastAsia="ru-RU"/>
        </w:rPr>
        <w:br/>
        <w:t>ПО БУХГАЛТЕРСКОМУ УЧЕТУ "СОБЫТИЯ ПОСЛЕ ОТЧЕТНОЙ ДАТЫ"</w:t>
      </w:r>
      <w:r w:rsidRPr="00B218E7">
        <w:rPr>
          <w:rFonts w:ascii="Times New Roman" w:eastAsia="Times New Roman" w:hAnsi="Times New Roman" w:cs="Times New Roman"/>
          <w:b/>
          <w:bCs/>
          <w:sz w:val="24"/>
          <w:szCs w:val="24"/>
          <w:lang w:eastAsia="ru-RU"/>
        </w:rPr>
        <w:br/>
        <w:t>ПБУ 7/98</w:t>
      </w:r>
    </w:p>
    <w:p w:rsidR="00B218E7" w:rsidRPr="00B218E7" w:rsidRDefault="00B218E7" w:rsidP="00B218E7">
      <w:pPr>
        <w:spacing w:after="0" w:line="240" w:lineRule="auto"/>
        <w:rPr>
          <w:rFonts w:ascii="Times New Roman" w:eastAsia="Times New Roman" w:hAnsi="Times New Roman" w:cs="Times New Roman"/>
          <w:sz w:val="24"/>
          <w:szCs w:val="24"/>
          <w:lang w:eastAsia="ru-RU"/>
        </w:rPr>
      </w:pPr>
    </w:p>
    <w:p w:rsidR="00B218E7" w:rsidRPr="00B218E7" w:rsidRDefault="00B218E7" w:rsidP="00B218E7">
      <w:pPr>
        <w:spacing w:after="0" w:line="240" w:lineRule="auto"/>
        <w:jc w:val="center"/>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(в ред. Приказа Минфина РФ от 20.12.2007 </w:t>
      </w:r>
      <w:r w:rsidRPr="00591C25">
        <w:rPr>
          <w:rFonts w:ascii="Times New Roman" w:eastAsia="Times New Roman" w:hAnsi="Times New Roman" w:cs="Times New Roman"/>
          <w:sz w:val="24"/>
          <w:szCs w:val="24"/>
          <w:bdr w:val="none" w:sz="0" w:space="0" w:color="auto" w:frame="1"/>
          <w:lang w:eastAsia="ru-RU"/>
        </w:rPr>
        <w:t>N 143н</w:t>
      </w:r>
      <w:r w:rsidRPr="00B218E7">
        <w:rPr>
          <w:rFonts w:ascii="Times New Roman" w:eastAsia="Times New Roman" w:hAnsi="Times New Roman" w:cs="Times New Roman"/>
          <w:sz w:val="24"/>
          <w:szCs w:val="24"/>
          <w:lang w:eastAsia="ru-RU"/>
        </w:rPr>
        <w:t>)</w:t>
      </w:r>
    </w:p>
    <w:p w:rsidR="00B218E7" w:rsidRPr="00B218E7" w:rsidRDefault="00B218E7" w:rsidP="00B218E7">
      <w:pPr>
        <w:spacing w:after="0" w:line="240" w:lineRule="auto"/>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br/>
      </w:r>
      <w:bookmarkStart w:id="0" w:name="1"/>
      <w:bookmarkEnd w:id="0"/>
    </w:p>
    <w:p w:rsidR="00B218E7" w:rsidRPr="00B218E7" w:rsidRDefault="00B218E7" w:rsidP="00B218E7">
      <w:pPr>
        <w:spacing w:after="0" w:line="240" w:lineRule="auto"/>
        <w:jc w:val="center"/>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b/>
          <w:bCs/>
          <w:sz w:val="24"/>
          <w:szCs w:val="24"/>
          <w:bdr w:val="none" w:sz="0" w:space="0" w:color="auto" w:frame="1"/>
          <w:lang w:eastAsia="ru-RU"/>
        </w:rPr>
        <w:t>1. Общие положения</w:t>
      </w:r>
    </w:p>
    <w:p w:rsidR="00B218E7" w:rsidRPr="00B218E7" w:rsidRDefault="00B218E7" w:rsidP="00B218E7">
      <w:pPr>
        <w:spacing w:after="0" w:line="240" w:lineRule="auto"/>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br/>
      </w:r>
    </w:p>
    <w:p w:rsidR="00B218E7" w:rsidRPr="00B218E7" w:rsidRDefault="00B218E7" w:rsidP="00B218E7">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1. Настоящее Положение устанавливает порядок отражения в бухгалтерской отчетности коммерческих организаций (кроме кредитных организаций), являющихся юридическими лицами по законодательству Российской Федерации, событий после отчетной даты.</w:t>
      </w:r>
    </w:p>
    <w:p w:rsidR="00B218E7" w:rsidRPr="00B218E7" w:rsidRDefault="00B218E7" w:rsidP="00B218E7">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2. Настоящее Положение применяется при установлении особенностей раскрытия событий после отчетной даты в бухгалтерской отчетности субъектами малого предпринимательства.</w:t>
      </w:r>
    </w:p>
    <w:p w:rsidR="00591C25" w:rsidRDefault="00591C25" w:rsidP="00B218E7">
      <w:pPr>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bookmarkStart w:id="1" w:name="2"/>
      <w:bookmarkEnd w:id="1"/>
    </w:p>
    <w:p w:rsidR="00B218E7" w:rsidRPr="00B218E7" w:rsidRDefault="00B218E7" w:rsidP="00B218E7">
      <w:pPr>
        <w:spacing w:after="0" w:line="240" w:lineRule="auto"/>
        <w:jc w:val="center"/>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b/>
          <w:bCs/>
          <w:sz w:val="24"/>
          <w:szCs w:val="24"/>
          <w:bdr w:val="none" w:sz="0" w:space="0" w:color="auto" w:frame="1"/>
          <w:lang w:eastAsia="ru-RU"/>
        </w:rPr>
        <w:t>2. Понятие событий после отчетной даты</w:t>
      </w:r>
    </w:p>
    <w:p w:rsidR="00B218E7" w:rsidRPr="00B218E7" w:rsidRDefault="00B218E7" w:rsidP="00B218E7">
      <w:pPr>
        <w:spacing w:after="0" w:line="240" w:lineRule="auto"/>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br/>
      </w:r>
    </w:p>
    <w:p w:rsidR="00B218E7" w:rsidRPr="00B218E7" w:rsidRDefault="00B218E7" w:rsidP="00B218E7">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3. 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w:t>
      </w:r>
    </w:p>
    <w:p w:rsidR="00B218E7" w:rsidRPr="00B218E7" w:rsidRDefault="00B218E7" w:rsidP="00B218E7">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Событием после отчетной даты признается также объявление годовых дивидендов по результатам деятельности акционерного общества за отчетный год.</w:t>
      </w:r>
    </w:p>
    <w:p w:rsidR="00B218E7" w:rsidRPr="00B218E7" w:rsidRDefault="00B218E7" w:rsidP="00B218E7">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 xml:space="preserve">4. </w:t>
      </w:r>
      <w:proofErr w:type="gramStart"/>
      <w:r w:rsidRPr="00B218E7">
        <w:rPr>
          <w:rFonts w:ascii="Times New Roman" w:eastAsia="Times New Roman" w:hAnsi="Times New Roman" w:cs="Times New Roman"/>
          <w:sz w:val="24"/>
          <w:szCs w:val="24"/>
          <w:lang w:eastAsia="ru-RU"/>
        </w:rPr>
        <w:t>Датой подписания бухгалтерской отчетности считается дата, указанная в представляемой в адреса, определенные законодательством Российской Федерации, бухгалтерской отчетности при подписании ее в установленном порядке.</w:t>
      </w:r>
      <w:proofErr w:type="gramEnd"/>
    </w:p>
    <w:p w:rsidR="00B218E7" w:rsidRPr="00B218E7" w:rsidRDefault="00B218E7" w:rsidP="00B218E7">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5. К событиям после отчетной даты относятся:</w:t>
      </w:r>
    </w:p>
    <w:p w:rsidR="00B218E7" w:rsidRPr="00B218E7" w:rsidRDefault="00B218E7" w:rsidP="00B218E7">
      <w:pPr>
        <w:numPr>
          <w:ilvl w:val="0"/>
          <w:numId w:val="1"/>
        </w:numPr>
        <w:spacing w:after="120" w:line="240" w:lineRule="auto"/>
        <w:ind w:left="600" w:firstLine="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события, подтверждающие существовавшие на отчетную дату хозяйственные условия, в которых организация вела свою деятельность;</w:t>
      </w:r>
    </w:p>
    <w:p w:rsidR="00B218E7" w:rsidRPr="00B218E7" w:rsidRDefault="00B218E7" w:rsidP="00B218E7">
      <w:pPr>
        <w:numPr>
          <w:ilvl w:val="0"/>
          <w:numId w:val="1"/>
        </w:numPr>
        <w:spacing w:after="120" w:line="240" w:lineRule="auto"/>
        <w:ind w:left="600" w:firstLine="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события, свидетельствующие о возникших после отчетной даты хозяйственных условиях, в которых организация ведет свою деятельность.</w:t>
      </w:r>
    </w:p>
    <w:p w:rsidR="00B218E7" w:rsidRPr="00B218E7" w:rsidRDefault="00B218E7" w:rsidP="00B218E7">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Примерный перечень фактов хозяйственной деятельности, которые могут быть признаны событиями после отчетной даты, приведен в приложении к настоящему Положению.</w:t>
      </w:r>
    </w:p>
    <w:p w:rsidR="00591C25" w:rsidRDefault="00591C25" w:rsidP="00B218E7">
      <w:pPr>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bookmarkStart w:id="2" w:name="3"/>
      <w:bookmarkEnd w:id="2"/>
    </w:p>
    <w:p w:rsidR="00B218E7" w:rsidRPr="00B218E7" w:rsidRDefault="00B218E7" w:rsidP="00B218E7">
      <w:pPr>
        <w:spacing w:after="0" w:line="240" w:lineRule="auto"/>
        <w:jc w:val="center"/>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b/>
          <w:bCs/>
          <w:sz w:val="24"/>
          <w:szCs w:val="24"/>
          <w:bdr w:val="none" w:sz="0" w:space="0" w:color="auto" w:frame="1"/>
          <w:lang w:eastAsia="ru-RU"/>
        </w:rPr>
        <w:t>3. Отражение событий после отчетной даты</w:t>
      </w:r>
      <w:r w:rsidRPr="00B218E7">
        <w:rPr>
          <w:rFonts w:ascii="Times New Roman" w:eastAsia="Times New Roman" w:hAnsi="Times New Roman" w:cs="Times New Roman"/>
          <w:b/>
          <w:bCs/>
          <w:sz w:val="24"/>
          <w:szCs w:val="24"/>
          <w:bdr w:val="none" w:sz="0" w:space="0" w:color="auto" w:frame="1"/>
          <w:lang w:eastAsia="ru-RU"/>
        </w:rPr>
        <w:br/>
        <w:t>и их последствий в бухгалтерской отчетности</w:t>
      </w:r>
    </w:p>
    <w:p w:rsidR="00B218E7" w:rsidRPr="00B218E7" w:rsidRDefault="00B218E7" w:rsidP="00B218E7">
      <w:pPr>
        <w:spacing w:after="0" w:line="240" w:lineRule="auto"/>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br/>
      </w:r>
    </w:p>
    <w:p w:rsidR="00B218E7" w:rsidRPr="00B218E7" w:rsidRDefault="00B218E7" w:rsidP="00B218E7">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lastRenderedPageBreak/>
        <w:t>6. 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организации.</w:t>
      </w:r>
    </w:p>
    <w:p w:rsidR="00B218E7" w:rsidRPr="00B218E7" w:rsidRDefault="00B218E7" w:rsidP="00B218E7">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Событие после отчетной даты признается существенным, если без знания о нем пользователями бухгалтерской отчетности невозможна достоверная оценка финансового состояния, движения денежных средств или результатов деятельности организации.</w:t>
      </w:r>
    </w:p>
    <w:p w:rsidR="00B218E7" w:rsidRPr="00B218E7" w:rsidRDefault="00B218E7" w:rsidP="00B218E7">
      <w:pPr>
        <w:spacing w:after="0" w:line="240" w:lineRule="auto"/>
        <w:ind w:left="225" w:right="225" w:firstLine="15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Существенность события после отчетной даты организация определяет самостоятельно исходя из общих требований к бухгалтерской отчетности</w:t>
      </w:r>
      <w:proofErr w:type="gramStart"/>
      <w:r w:rsidRPr="00B218E7">
        <w:rPr>
          <w:rFonts w:ascii="Times New Roman" w:eastAsia="Times New Roman" w:hAnsi="Times New Roman" w:cs="Times New Roman"/>
          <w:sz w:val="24"/>
          <w:szCs w:val="24"/>
          <w:lang w:eastAsia="ru-RU"/>
        </w:rPr>
        <w:t>.</w:t>
      </w:r>
      <w:proofErr w:type="gramEnd"/>
      <w:r w:rsidRPr="00B218E7">
        <w:rPr>
          <w:rFonts w:ascii="Times New Roman" w:eastAsia="Times New Roman" w:hAnsi="Times New Roman" w:cs="Times New Roman"/>
          <w:sz w:val="24"/>
          <w:szCs w:val="24"/>
          <w:lang w:eastAsia="ru-RU"/>
        </w:rPr>
        <w:br/>
      </w:r>
      <w:r w:rsidRPr="00B218E7">
        <w:rPr>
          <w:rFonts w:ascii="Times New Roman" w:eastAsia="Times New Roman" w:hAnsi="Times New Roman" w:cs="Times New Roman"/>
          <w:i/>
          <w:iCs/>
          <w:sz w:val="23"/>
          <w:szCs w:val="23"/>
          <w:bdr w:val="none" w:sz="0" w:space="0" w:color="auto" w:frame="1"/>
          <w:lang w:eastAsia="ru-RU"/>
        </w:rPr>
        <w:t>(</w:t>
      </w:r>
      <w:proofErr w:type="gramStart"/>
      <w:r w:rsidRPr="00B218E7">
        <w:rPr>
          <w:rFonts w:ascii="Times New Roman" w:eastAsia="Times New Roman" w:hAnsi="Times New Roman" w:cs="Times New Roman"/>
          <w:i/>
          <w:iCs/>
          <w:sz w:val="23"/>
          <w:szCs w:val="23"/>
          <w:bdr w:val="none" w:sz="0" w:space="0" w:color="auto" w:frame="1"/>
          <w:lang w:eastAsia="ru-RU"/>
        </w:rPr>
        <w:t>в</w:t>
      </w:r>
      <w:proofErr w:type="gramEnd"/>
      <w:r w:rsidRPr="00B218E7">
        <w:rPr>
          <w:rFonts w:ascii="Times New Roman" w:eastAsia="Times New Roman" w:hAnsi="Times New Roman" w:cs="Times New Roman"/>
          <w:i/>
          <w:iCs/>
          <w:sz w:val="23"/>
          <w:szCs w:val="23"/>
          <w:bdr w:val="none" w:sz="0" w:space="0" w:color="auto" w:frame="1"/>
          <w:lang w:eastAsia="ru-RU"/>
        </w:rPr>
        <w:t xml:space="preserve"> ред. Приказа Минфина РФ от 20.12.2007 N 143н)</w:t>
      </w:r>
    </w:p>
    <w:p w:rsidR="00B218E7" w:rsidRPr="00B218E7" w:rsidRDefault="00B218E7" w:rsidP="00B218E7">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7. Последствия события после отчетной даты отражаются в бухгалтерской отчетности путем уточнения данных о соответствующих активах, обязательствах, капитале, доходах и расходах организации, либо путем раскрытия соответствующей информации.</w:t>
      </w:r>
    </w:p>
    <w:p w:rsidR="00B218E7" w:rsidRPr="00B218E7" w:rsidRDefault="00B218E7" w:rsidP="00B218E7">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8. При составлении бухгалтерской отчетности организация оценивает последствия события после отчетной даты в денежном выражении. Для оценки в денежном выражении последствий события после отчетной даты организация делает соответствующий расчет. Организацией должно быть обеспечено подтверждение такого расчета.</w:t>
      </w:r>
    </w:p>
    <w:p w:rsidR="00B218E7" w:rsidRDefault="00B218E7" w:rsidP="00B218E7">
      <w:pPr>
        <w:spacing w:after="0" w:line="240" w:lineRule="auto"/>
        <w:ind w:left="225" w:right="225" w:firstLine="150"/>
        <w:textAlignment w:val="baseline"/>
        <w:rPr>
          <w:rFonts w:ascii="Times New Roman" w:eastAsia="Times New Roman" w:hAnsi="Times New Roman" w:cs="Times New Roman"/>
          <w:i/>
          <w:iCs/>
          <w:sz w:val="23"/>
          <w:szCs w:val="23"/>
          <w:bdr w:val="none" w:sz="0" w:space="0" w:color="auto" w:frame="1"/>
          <w:lang w:eastAsia="ru-RU"/>
        </w:rPr>
      </w:pPr>
      <w:r w:rsidRPr="00B218E7">
        <w:rPr>
          <w:rFonts w:ascii="Times New Roman" w:eastAsia="Times New Roman" w:hAnsi="Times New Roman" w:cs="Times New Roman"/>
          <w:sz w:val="24"/>
          <w:szCs w:val="24"/>
          <w:lang w:eastAsia="ru-RU"/>
        </w:rPr>
        <w:t xml:space="preserve">9. </w:t>
      </w:r>
      <w:proofErr w:type="gramStart"/>
      <w:r w:rsidRPr="00B218E7">
        <w:rPr>
          <w:rFonts w:ascii="Times New Roman" w:eastAsia="Times New Roman" w:hAnsi="Times New Roman" w:cs="Times New Roman"/>
          <w:sz w:val="24"/>
          <w:szCs w:val="24"/>
          <w:lang w:eastAsia="ru-RU"/>
        </w:rPr>
        <w:t>Данные об активах, обязательствах, капитале, доходах и расходах организации отражаются в бухгалтерской отчетности с учетом событий после отчетной даты, подтверждающих существовавшие на отчетную дату хозяйственные условия, в которых организация вела свою деятельность, или свидетельствующих о возникших после отчетной даты хозяйственных условий, в которых организация ведет свою деятельность, и тем самым невозможности применения допущения непрерывности деятельности к деятельности организации в целом</w:t>
      </w:r>
      <w:proofErr w:type="gramEnd"/>
      <w:r w:rsidRPr="00B218E7">
        <w:rPr>
          <w:rFonts w:ascii="Times New Roman" w:eastAsia="Times New Roman" w:hAnsi="Times New Roman" w:cs="Times New Roman"/>
          <w:sz w:val="24"/>
          <w:szCs w:val="24"/>
          <w:lang w:eastAsia="ru-RU"/>
        </w:rPr>
        <w:t xml:space="preserve"> или какой-либо существенной ее части. При этом события после отчетной даты отражаются в синтетическом и аналитическом учете заключительными оборотами отчетного периода до даты подписания годовой бухгалтерской отчетности в установленном порядке</w:t>
      </w:r>
      <w:proofErr w:type="gramStart"/>
      <w:r w:rsidRPr="00B218E7">
        <w:rPr>
          <w:rFonts w:ascii="Times New Roman" w:eastAsia="Times New Roman" w:hAnsi="Times New Roman" w:cs="Times New Roman"/>
          <w:sz w:val="24"/>
          <w:szCs w:val="24"/>
          <w:lang w:eastAsia="ru-RU"/>
        </w:rPr>
        <w:t>.</w:t>
      </w:r>
      <w:proofErr w:type="gramEnd"/>
      <w:r w:rsidRPr="00B218E7">
        <w:rPr>
          <w:rFonts w:ascii="Times New Roman" w:eastAsia="Times New Roman" w:hAnsi="Times New Roman" w:cs="Times New Roman"/>
          <w:sz w:val="24"/>
          <w:szCs w:val="24"/>
          <w:lang w:eastAsia="ru-RU"/>
        </w:rPr>
        <w:br/>
      </w:r>
      <w:r w:rsidRPr="00B218E7">
        <w:rPr>
          <w:rFonts w:ascii="Times New Roman" w:eastAsia="Times New Roman" w:hAnsi="Times New Roman" w:cs="Times New Roman"/>
          <w:i/>
          <w:iCs/>
          <w:sz w:val="23"/>
          <w:szCs w:val="23"/>
          <w:bdr w:val="none" w:sz="0" w:space="0" w:color="auto" w:frame="1"/>
          <w:lang w:eastAsia="ru-RU"/>
        </w:rPr>
        <w:t>(</w:t>
      </w:r>
      <w:proofErr w:type="gramStart"/>
      <w:r w:rsidRPr="00B218E7">
        <w:rPr>
          <w:rFonts w:ascii="Times New Roman" w:eastAsia="Times New Roman" w:hAnsi="Times New Roman" w:cs="Times New Roman"/>
          <w:i/>
          <w:iCs/>
          <w:sz w:val="23"/>
          <w:szCs w:val="23"/>
          <w:bdr w:val="none" w:sz="0" w:space="0" w:color="auto" w:frame="1"/>
          <w:lang w:eastAsia="ru-RU"/>
        </w:rPr>
        <w:t>в</w:t>
      </w:r>
      <w:proofErr w:type="gramEnd"/>
      <w:r w:rsidRPr="00B218E7">
        <w:rPr>
          <w:rFonts w:ascii="Times New Roman" w:eastAsia="Times New Roman" w:hAnsi="Times New Roman" w:cs="Times New Roman"/>
          <w:i/>
          <w:iCs/>
          <w:sz w:val="23"/>
          <w:szCs w:val="23"/>
          <w:bdr w:val="none" w:sz="0" w:space="0" w:color="auto" w:frame="1"/>
          <w:lang w:eastAsia="ru-RU"/>
        </w:rPr>
        <w:t xml:space="preserve"> ред. Приказа Минфина РФ от 20.12.2007 N 143н)</w:t>
      </w:r>
    </w:p>
    <w:p w:rsidR="00591C25" w:rsidRPr="00B218E7" w:rsidRDefault="00591C25" w:rsidP="00B218E7">
      <w:pPr>
        <w:spacing w:after="0" w:line="240" w:lineRule="auto"/>
        <w:ind w:left="225" w:right="225" w:firstLine="150"/>
        <w:textAlignment w:val="baseline"/>
        <w:rPr>
          <w:rFonts w:ascii="Times New Roman" w:eastAsia="Times New Roman" w:hAnsi="Times New Roman" w:cs="Times New Roman"/>
          <w:sz w:val="24"/>
          <w:szCs w:val="24"/>
          <w:lang w:eastAsia="ru-RU"/>
        </w:rPr>
      </w:pPr>
    </w:p>
    <w:p w:rsidR="00B218E7" w:rsidRPr="00B218E7" w:rsidRDefault="00B218E7" w:rsidP="00B218E7">
      <w:pPr>
        <w:spacing w:after="75" w:line="240" w:lineRule="auto"/>
        <w:ind w:left="375" w:right="375" w:firstLine="150"/>
        <w:textAlignment w:val="baseline"/>
        <w:rPr>
          <w:rFonts w:ascii="Times New Roman" w:eastAsia="Times New Roman" w:hAnsi="Times New Roman" w:cs="Times New Roman"/>
          <w:sz w:val="24"/>
          <w:szCs w:val="24"/>
          <w:lang w:eastAsia="ru-RU"/>
        </w:rPr>
      </w:pPr>
      <w:r w:rsidRPr="00591C25">
        <w:rPr>
          <w:rFonts w:ascii="Times New Roman" w:eastAsia="Times New Roman" w:hAnsi="Times New Roman" w:cs="Times New Roman"/>
          <w:b/>
          <w:bCs/>
          <w:sz w:val="24"/>
          <w:szCs w:val="24"/>
          <w:bdr w:val="none" w:sz="0" w:space="0" w:color="auto" w:frame="1"/>
          <w:lang w:eastAsia="ru-RU"/>
        </w:rPr>
        <w:t>Пример</w:t>
      </w:r>
      <w:r w:rsidRPr="00B218E7">
        <w:rPr>
          <w:rFonts w:ascii="Times New Roman" w:eastAsia="Times New Roman" w:hAnsi="Times New Roman" w:cs="Times New Roman"/>
          <w:sz w:val="24"/>
          <w:szCs w:val="24"/>
          <w:lang w:eastAsia="ru-RU"/>
        </w:rPr>
        <w:t xml:space="preserve">. </w:t>
      </w:r>
      <w:proofErr w:type="gramStart"/>
      <w:r w:rsidRPr="00B218E7">
        <w:rPr>
          <w:rFonts w:ascii="Times New Roman" w:eastAsia="Times New Roman" w:hAnsi="Times New Roman" w:cs="Times New Roman"/>
          <w:sz w:val="24"/>
          <w:szCs w:val="24"/>
          <w:lang w:eastAsia="ru-RU"/>
        </w:rPr>
        <w:t>На основании данных синтетического и аналитического учета в бухгалтерской отчетности организации по состоянию на 31 декабря отчетного года подлежит отражению дебиторская задолженность на общую сумму 10 млн. руб. В марте года, следующего за отчетным, организация получила информацию о том, что один из дебиторов, задолженность которого по состоянию на 31 декабря отчетного года составляла 4 млн. руб., признан в установленном порядке</w:t>
      </w:r>
      <w:proofErr w:type="gramEnd"/>
      <w:r w:rsidRPr="00B218E7">
        <w:rPr>
          <w:rFonts w:ascii="Times New Roman" w:eastAsia="Times New Roman" w:hAnsi="Times New Roman" w:cs="Times New Roman"/>
          <w:sz w:val="24"/>
          <w:szCs w:val="24"/>
          <w:lang w:eastAsia="ru-RU"/>
        </w:rPr>
        <w:t xml:space="preserve"> в конце февраля банкротом. В данной ситуации организация должна уменьшить сумму дебиторской задолженности на 4 млн. руб. и признать в бухгалтерской отчетности по состоянию на 31 декабря отчетного года убыток от списания дебиторской задолженности. Необходимые записи в бухгалтерском учете организации по списанию соответствующей дебиторской задолженности должны быть произведены заключительными оборотами отчетного периода.</w:t>
      </w:r>
    </w:p>
    <w:p w:rsidR="00B218E7" w:rsidRPr="00B218E7" w:rsidRDefault="00B218E7" w:rsidP="00B218E7">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Порядок расчета и отражения в бухгалтерском учете и отчетности налоговых последствий событий после отчетной даты, предусмотренных настоящим пунктом, устанавливается отдельным положением по бухгалтерскому учету.</w:t>
      </w:r>
    </w:p>
    <w:p w:rsidR="00B218E7" w:rsidRPr="00B218E7" w:rsidRDefault="00B218E7" w:rsidP="00B218E7">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 xml:space="preserve">При наступлении события после отчетной даты в бухгалтерском учете периода, следующего за отчетным, производится </w:t>
      </w:r>
      <w:proofErr w:type="spellStart"/>
      <w:r w:rsidRPr="00B218E7">
        <w:rPr>
          <w:rFonts w:ascii="Times New Roman" w:eastAsia="Times New Roman" w:hAnsi="Times New Roman" w:cs="Times New Roman"/>
          <w:sz w:val="24"/>
          <w:szCs w:val="24"/>
          <w:lang w:eastAsia="ru-RU"/>
        </w:rPr>
        <w:t>сторнировочная</w:t>
      </w:r>
      <w:proofErr w:type="spellEnd"/>
      <w:r w:rsidRPr="00B218E7">
        <w:rPr>
          <w:rFonts w:ascii="Times New Roman" w:eastAsia="Times New Roman" w:hAnsi="Times New Roman" w:cs="Times New Roman"/>
          <w:sz w:val="24"/>
          <w:szCs w:val="24"/>
          <w:lang w:eastAsia="ru-RU"/>
        </w:rPr>
        <w:t xml:space="preserve"> (или обратная) запись на сумму, отраженную в бухгалтерском учете отчетного периода в соответствии с </w:t>
      </w:r>
      <w:r w:rsidRPr="00B218E7">
        <w:rPr>
          <w:rFonts w:ascii="Times New Roman" w:eastAsia="Times New Roman" w:hAnsi="Times New Roman" w:cs="Times New Roman"/>
          <w:sz w:val="24"/>
          <w:szCs w:val="24"/>
          <w:lang w:eastAsia="ru-RU"/>
        </w:rPr>
        <w:lastRenderedPageBreak/>
        <w:t xml:space="preserve">настоящим пунктом. Одновременно в бухгалтерском учете периода, следующего </w:t>
      </w:r>
      <w:proofErr w:type="gramStart"/>
      <w:r w:rsidRPr="00B218E7">
        <w:rPr>
          <w:rFonts w:ascii="Times New Roman" w:eastAsia="Times New Roman" w:hAnsi="Times New Roman" w:cs="Times New Roman"/>
          <w:sz w:val="24"/>
          <w:szCs w:val="24"/>
          <w:lang w:eastAsia="ru-RU"/>
        </w:rPr>
        <w:t>за</w:t>
      </w:r>
      <w:proofErr w:type="gramEnd"/>
      <w:r w:rsidRPr="00B218E7">
        <w:rPr>
          <w:rFonts w:ascii="Times New Roman" w:eastAsia="Times New Roman" w:hAnsi="Times New Roman" w:cs="Times New Roman"/>
          <w:sz w:val="24"/>
          <w:szCs w:val="24"/>
          <w:lang w:eastAsia="ru-RU"/>
        </w:rPr>
        <w:t xml:space="preserve"> </w:t>
      </w:r>
      <w:proofErr w:type="gramStart"/>
      <w:r w:rsidRPr="00B218E7">
        <w:rPr>
          <w:rFonts w:ascii="Times New Roman" w:eastAsia="Times New Roman" w:hAnsi="Times New Roman" w:cs="Times New Roman"/>
          <w:sz w:val="24"/>
          <w:szCs w:val="24"/>
          <w:lang w:eastAsia="ru-RU"/>
        </w:rPr>
        <w:t>отчетным</w:t>
      </w:r>
      <w:proofErr w:type="gramEnd"/>
      <w:r w:rsidRPr="00B218E7">
        <w:rPr>
          <w:rFonts w:ascii="Times New Roman" w:eastAsia="Times New Roman" w:hAnsi="Times New Roman" w:cs="Times New Roman"/>
          <w:sz w:val="24"/>
          <w:szCs w:val="24"/>
          <w:lang w:eastAsia="ru-RU"/>
        </w:rPr>
        <w:t>, в общем порядке делается запись, отражающая это событие.</w:t>
      </w:r>
    </w:p>
    <w:p w:rsidR="00B218E7" w:rsidRPr="00B218E7" w:rsidRDefault="00B218E7" w:rsidP="00B218E7">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10. Событие после отчетной даты, свидетельствующее о возникших после отчетной даты хозяйственных условиях, в которых организация ведет свою деятельность, раскрывается в пояснениях к бухгалтерскому балансу и отчету о прибылях и убытках. При этом в отчетном периоде никакие записи в бухгалтерском (синтетическом и аналитическом) учете не производятся.</w:t>
      </w:r>
    </w:p>
    <w:p w:rsidR="00B218E7" w:rsidRPr="00B218E7" w:rsidRDefault="00B218E7" w:rsidP="00B218E7">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В таком же порядке отражаются в бухгалтерской отчетности годовые дивиденды, рекомендованные или объявленные в установленном порядке по результатам работы организации за отчетный год.</w:t>
      </w:r>
    </w:p>
    <w:p w:rsidR="00B218E7" w:rsidRPr="00B218E7" w:rsidRDefault="00B218E7" w:rsidP="00B218E7">
      <w:pPr>
        <w:spacing w:after="75" w:line="240" w:lineRule="auto"/>
        <w:ind w:left="375" w:right="375" w:firstLine="150"/>
        <w:textAlignment w:val="baseline"/>
        <w:rPr>
          <w:rFonts w:ascii="Times New Roman" w:eastAsia="Times New Roman" w:hAnsi="Times New Roman" w:cs="Times New Roman"/>
          <w:sz w:val="24"/>
          <w:szCs w:val="24"/>
          <w:lang w:eastAsia="ru-RU"/>
        </w:rPr>
      </w:pPr>
      <w:r w:rsidRPr="00591C25">
        <w:rPr>
          <w:rFonts w:ascii="Times New Roman" w:eastAsia="Times New Roman" w:hAnsi="Times New Roman" w:cs="Times New Roman"/>
          <w:b/>
          <w:bCs/>
          <w:sz w:val="24"/>
          <w:szCs w:val="24"/>
          <w:bdr w:val="none" w:sz="0" w:space="0" w:color="auto" w:frame="1"/>
          <w:lang w:eastAsia="ru-RU"/>
        </w:rPr>
        <w:t>Пример</w:t>
      </w:r>
      <w:r w:rsidRPr="00B218E7">
        <w:rPr>
          <w:rFonts w:ascii="Times New Roman" w:eastAsia="Times New Roman" w:hAnsi="Times New Roman" w:cs="Times New Roman"/>
          <w:sz w:val="24"/>
          <w:szCs w:val="24"/>
          <w:lang w:eastAsia="ru-RU"/>
        </w:rPr>
        <w:t xml:space="preserve">. В бухгалтерском балансе по состоянию на 31 декабря отчетного года отражены значительные вложения организации в акции другой организации. В марте года, следующего за </w:t>
      </w:r>
      <w:proofErr w:type="gramStart"/>
      <w:r w:rsidRPr="00B218E7">
        <w:rPr>
          <w:rFonts w:ascii="Times New Roman" w:eastAsia="Times New Roman" w:hAnsi="Times New Roman" w:cs="Times New Roman"/>
          <w:sz w:val="24"/>
          <w:szCs w:val="24"/>
          <w:lang w:eastAsia="ru-RU"/>
        </w:rPr>
        <w:t>отчетным</w:t>
      </w:r>
      <w:proofErr w:type="gramEnd"/>
      <w:r w:rsidRPr="00B218E7">
        <w:rPr>
          <w:rFonts w:ascii="Times New Roman" w:eastAsia="Times New Roman" w:hAnsi="Times New Roman" w:cs="Times New Roman"/>
          <w:sz w:val="24"/>
          <w:szCs w:val="24"/>
          <w:lang w:eastAsia="ru-RU"/>
        </w:rPr>
        <w:t>, организация получила информацию о том, что рыночная цена этих акций в марте значительно уменьшилась. В данной ситуации организация должна раскрыть в пояснениях к бухгалтерскому балансу и отчету о прибылях и убытках соответствующую информацию.</w:t>
      </w:r>
    </w:p>
    <w:p w:rsidR="00B218E7" w:rsidRPr="00B218E7" w:rsidRDefault="00B218E7" w:rsidP="00B218E7">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 xml:space="preserve">При наступлении события после отчетной даты в бухгалтерском учете периода, следующего </w:t>
      </w:r>
      <w:proofErr w:type="gramStart"/>
      <w:r w:rsidRPr="00B218E7">
        <w:rPr>
          <w:rFonts w:ascii="Times New Roman" w:eastAsia="Times New Roman" w:hAnsi="Times New Roman" w:cs="Times New Roman"/>
          <w:sz w:val="24"/>
          <w:szCs w:val="24"/>
          <w:lang w:eastAsia="ru-RU"/>
        </w:rPr>
        <w:t>за</w:t>
      </w:r>
      <w:proofErr w:type="gramEnd"/>
      <w:r w:rsidRPr="00B218E7">
        <w:rPr>
          <w:rFonts w:ascii="Times New Roman" w:eastAsia="Times New Roman" w:hAnsi="Times New Roman" w:cs="Times New Roman"/>
          <w:sz w:val="24"/>
          <w:szCs w:val="24"/>
          <w:lang w:eastAsia="ru-RU"/>
        </w:rPr>
        <w:t xml:space="preserve"> </w:t>
      </w:r>
      <w:proofErr w:type="gramStart"/>
      <w:r w:rsidRPr="00B218E7">
        <w:rPr>
          <w:rFonts w:ascii="Times New Roman" w:eastAsia="Times New Roman" w:hAnsi="Times New Roman" w:cs="Times New Roman"/>
          <w:sz w:val="24"/>
          <w:szCs w:val="24"/>
          <w:lang w:eastAsia="ru-RU"/>
        </w:rPr>
        <w:t>отчетным</w:t>
      </w:r>
      <w:proofErr w:type="gramEnd"/>
      <w:r w:rsidRPr="00B218E7">
        <w:rPr>
          <w:rFonts w:ascii="Times New Roman" w:eastAsia="Times New Roman" w:hAnsi="Times New Roman" w:cs="Times New Roman"/>
          <w:sz w:val="24"/>
          <w:szCs w:val="24"/>
          <w:lang w:eastAsia="ru-RU"/>
        </w:rPr>
        <w:t>, в общем порядке делается запись, отражающая это событие.</w:t>
      </w:r>
    </w:p>
    <w:p w:rsidR="00B218E7" w:rsidRPr="00B218E7" w:rsidRDefault="00B218E7" w:rsidP="00B218E7">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11. Информация, раскрываемая в пояснениях к бухгалтерскому балансу и отчету о прибылях и убытках в соответствии с пунктом 10 настоящего Положения, должна включать краткое описание характера события после отчетной даты и оценку его последствий в денежном выражении. Если возможность оценить последствия события после отчетной даты в денежном выражении отсутствует, то организация должна указать на это.</w:t>
      </w:r>
    </w:p>
    <w:p w:rsidR="00B218E7" w:rsidRPr="00B218E7" w:rsidRDefault="00B218E7" w:rsidP="00B218E7">
      <w:pPr>
        <w:spacing w:after="0" w:line="240" w:lineRule="auto"/>
        <w:ind w:left="225" w:right="225" w:firstLine="15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 xml:space="preserve">12. </w:t>
      </w:r>
      <w:proofErr w:type="gramStart"/>
      <w:r w:rsidRPr="00B218E7">
        <w:rPr>
          <w:rFonts w:ascii="Times New Roman" w:eastAsia="Times New Roman" w:hAnsi="Times New Roman" w:cs="Times New Roman"/>
          <w:sz w:val="24"/>
          <w:szCs w:val="24"/>
          <w:lang w:eastAsia="ru-RU"/>
        </w:rPr>
        <w:t>В случае если в период между датой подписания бухгалтерской отчетности и датой ее утверждения в установленном порядке получена новая информация о событиях после отчетной даты, раскрытых в бухгалтерской отчетности, представленной пользователям, и (или) произошли (выявлены) события, которые могут оказать существенное влияние на финансовое состояние, движение денежных средств или результаты деятельности организации, то организация информирует об этом лиц, которым была представлена</w:t>
      </w:r>
      <w:proofErr w:type="gramEnd"/>
      <w:r w:rsidRPr="00B218E7">
        <w:rPr>
          <w:rFonts w:ascii="Times New Roman" w:eastAsia="Times New Roman" w:hAnsi="Times New Roman" w:cs="Times New Roman"/>
          <w:sz w:val="24"/>
          <w:szCs w:val="24"/>
          <w:lang w:eastAsia="ru-RU"/>
        </w:rPr>
        <w:t xml:space="preserve"> данная бухгалтерская отчетность</w:t>
      </w:r>
      <w:proofErr w:type="gramStart"/>
      <w:r w:rsidRPr="00B218E7">
        <w:rPr>
          <w:rFonts w:ascii="Times New Roman" w:eastAsia="Times New Roman" w:hAnsi="Times New Roman" w:cs="Times New Roman"/>
          <w:sz w:val="24"/>
          <w:szCs w:val="24"/>
          <w:lang w:eastAsia="ru-RU"/>
        </w:rPr>
        <w:t>.</w:t>
      </w:r>
      <w:proofErr w:type="gramEnd"/>
      <w:r w:rsidRPr="00B218E7">
        <w:rPr>
          <w:rFonts w:ascii="Times New Roman" w:eastAsia="Times New Roman" w:hAnsi="Times New Roman" w:cs="Times New Roman"/>
          <w:sz w:val="24"/>
          <w:szCs w:val="24"/>
          <w:lang w:eastAsia="ru-RU"/>
        </w:rPr>
        <w:br/>
      </w:r>
      <w:r w:rsidRPr="00B218E7">
        <w:rPr>
          <w:rFonts w:ascii="Times New Roman" w:eastAsia="Times New Roman" w:hAnsi="Times New Roman" w:cs="Times New Roman"/>
          <w:i/>
          <w:iCs/>
          <w:sz w:val="23"/>
          <w:szCs w:val="23"/>
          <w:bdr w:val="none" w:sz="0" w:space="0" w:color="auto" w:frame="1"/>
          <w:lang w:eastAsia="ru-RU"/>
        </w:rPr>
        <w:t>(</w:t>
      </w:r>
      <w:proofErr w:type="gramStart"/>
      <w:r w:rsidRPr="00B218E7">
        <w:rPr>
          <w:rFonts w:ascii="Times New Roman" w:eastAsia="Times New Roman" w:hAnsi="Times New Roman" w:cs="Times New Roman"/>
          <w:i/>
          <w:iCs/>
          <w:sz w:val="23"/>
          <w:szCs w:val="23"/>
          <w:bdr w:val="none" w:sz="0" w:space="0" w:color="auto" w:frame="1"/>
          <w:lang w:eastAsia="ru-RU"/>
        </w:rPr>
        <w:t>п</w:t>
      </w:r>
      <w:proofErr w:type="gramEnd"/>
      <w:r w:rsidRPr="00B218E7">
        <w:rPr>
          <w:rFonts w:ascii="Times New Roman" w:eastAsia="Times New Roman" w:hAnsi="Times New Roman" w:cs="Times New Roman"/>
          <w:i/>
          <w:iCs/>
          <w:sz w:val="23"/>
          <w:szCs w:val="23"/>
          <w:bdr w:val="none" w:sz="0" w:space="0" w:color="auto" w:frame="1"/>
          <w:lang w:eastAsia="ru-RU"/>
        </w:rPr>
        <w:t>. 12 введен Приказом Минфина РФ от 20.12.2007 N 143н)</w:t>
      </w:r>
    </w:p>
    <w:p w:rsidR="00B218E7" w:rsidRPr="00B218E7" w:rsidRDefault="00B218E7" w:rsidP="00B218E7">
      <w:pPr>
        <w:spacing w:line="240" w:lineRule="auto"/>
        <w:jc w:val="right"/>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Приложение</w:t>
      </w:r>
      <w:r w:rsidRPr="00B218E7">
        <w:rPr>
          <w:rFonts w:ascii="Times New Roman" w:eastAsia="Times New Roman" w:hAnsi="Times New Roman" w:cs="Times New Roman"/>
          <w:sz w:val="24"/>
          <w:szCs w:val="24"/>
          <w:lang w:eastAsia="ru-RU"/>
        </w:rPr>
        <w:br/>
        <w:t>к Положению</w:t>
      </w:r>
      <w:r w:rsidRPr="00B218E7">
        <w:rPr>
          <w:rFonts w:ascii="Times New Roman" w:eastAsia="Times New Roman" w:hAnsi="Times New Roman" w:cs="Times New Roman"/>
          <w:sz w:val="24"/>
          <w:szCs w:val="24"/>
          <w:lang w:eastAsia="ru-RU"/>
        </w:rPr>
        <w:br/>
        <w:t>по бухгалтерскому учету</w:t>
      </w:r>
      <w:r w:rsidRPr="00B218E7">
        <w:rPr>
          <w:rFonts w:ascii="Times New Roman" w:eastAsia="Times New Roman" w:hAnsi="Times New Roman" w:cs="Times New Roman"/>
          <w:sz w:val="24"/>
          <w:szCs w:val="24"/>
          <w:lang w:eastAsia="ru-RU"/>
        </w:rPr>
        <w:br/>
        <w:t>"События после отчетной даты"</w:t>
      </w:r>
      <w:r w:rsidRPr="00B218E7">
        <w:rPr>
          <w:rFonts w:ascii="Times New Roman" w:eastAsia="Times New Roman" w:hAnsi="Times New Roman" w:cs="Times New Roman"/>
          <w:sz w:val="24"/>
          <w:szCs w:val="24"/>
          <w:lang w:eastAsia="ru-RU"/>
        </w:rPr>
        <w:br/>
        <w:t>(ПБУ 7/98)</w:t>
      </w:r>
    </w:p>
    <w:p w:rsidR="00B218E7" w:rsidRPr="00B218E7" w:rsidRDefault="00B218E7" w:rsidP="00B218E7">
      <w:pPr>
        <w:spacing w:after="0" w:line="240" w:lineRule="auto"/>
        <w:ind w:left="225" w:right="225"/>
        <w:jc w:val="center"/>
        <w:textAlignment w:val="baseline"/>
        <w:outlineLvl w:val="2"/>
        <w:rPr>
          <w:rFonts w:ascii="Times New Roman" w:eastAsia="Times New Roman" w:hAnsi="Times New Roman" w:cs="Times New Roman"/>
          <w:b/>
          <w:bCs/>
          <w:sz w:val="24"/>
          <w:szCs w:val="24"/>
          <w:lang w:eastAsia="ru-RU"/>
        </w:rPr>
      </w:pPr>
      <w:bookmarkStart w:id="3" w:name="4"/>
      <w:bookmarkEnd w:id="3"/>
      <w:r w:rsidRPr="00B218E7">
        <w:rPr>
          <w:rFonts w:ascii="Times New Roman" w:eastAsia="Times New Roman" w:hAnsi="Times New Roman" w:cs="Times New Roman"/>
          <w:b/>
          <w:bCs/>
          <w:sz w:val="24"/>
          <w:szCs w:val="24"/>
          <w:lang w:eastAsia="ru-RU"/>
        </w:rPr>
        <w:t>ПРИМЕРНЫЙ ПЕРЕЧЕНЬ</w:t>
      </w:r>
      <w:r w:rsidRPr="00B218E7">
        <w:rPr>
          <w:rFonts w:ascii="Times New Roman" w:eastAsia="Times New Roman" w:hAnsi="Times New Roman" w:cs="Times New Roman"/>
          <w:b/>
          <w:bCs/>
          <w:sz w:val="24"/>
          <w:szCs w:val="24"/>
          <w:lang w:eastAsia="ru-RU"/>
        </w:rPr>
        <w:br/>
        <w:t>ФАКТОВ ХОЗЯЙСТВЕННОЙ ДЕЯТЕЛЬНОСТИ, КОТОРЫЕ</w:t>
      </w:r>
      <w:r w:rsidRPr="00B218E7">
        <w:rPr>
          <w:rFonts w:ascii="Times New Roman" w:eastAsia="Times New Roman" w:hAnsi="Times New Roman" w:cs="Times New Roman"/>
          <w:b/>
          <w:bCs/>
          <w:sz w:val="24"/>
          <w:szCs w:val="24"/>
          <w:lang w:eastAsia="ru-RU"/>
        </w:rPr>
        <w:br/>
        <w:t>МОГУТ БЫТЬ ПРИЗНАНЫ СОБЫТИЯМИ ПОСЛЕ ОТЧЕТНОЙ ДАТЫ</w:t>
      </w:r>
    </w:p>
    <w:p w:rsidR="00B218E7" w:rsidRPr="00B218E7" w:rsidRDefault="00B218E7" w:rsidP="00B218E7">
      <w:pPr>
        <w:spacing w:after="0" w:line="240" w:lineRule="auto"/>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br/>
      </w:r>
    </w:p>
    <w:p w:rsidR="00B218E7" w:rsidRPr="00B218E7" w:rsidRDefault="00B218E7" w:rsidP="00B218E7">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1. События, подтверждающие существовавшие на отчетную дату хозяйственные условия, в которых организация вела свою деятельность:</w:t>
      </w:r>
    </w:p>
    <w:p w:rsidR="00B218E7" w:rsidRPr="00B218E7" w:rsidRDefault="00B218E7" w:rsidP="00B218E7">
      <w:pPr>
        <w:numPr>
          <w:ilvl w:val="0"/>
          <w:numId w:val="2"/>
        </w:numPr>
        <w:spacing w:after="120" w:line="240" w:lineRule="auto"/>
        <w:ind w:left="600" w:firstLine="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B218E7" w:rsidRPr="00B218E7" w:rsidRDefault="00B218E7" w:rsidP="00B218E7">
      <w:pPr>
        <w:numPr>
          <w:ilvl w:val="0"/>
          <w:numId w:val="2"/>
        </w:numPr>
        <w:spacing w:after="120" w:line="240" w:lineRule="auto"/>
        <w:ind w:left="600" w:firstLine="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lastRenderedPageBreak/>
        <w:t>произведенная после отчетной даты оценка активов, результаты которой свидетельствуют об устойчивом и существенном снижении их стоимости, определенной по состоянию на отчетную дату;</w:t>
      </w:r>
    </w:p>
    <w:p w:rsidR="00B218E7" w:rsidRPr="00B218E7" w:rsidRDefault="00B218E7" w:rsidP="00B218E7">
      <w:pPr>
        <w:numPr>
          <w:ilvl w:val="0"/>
          <w:numId w:val="2"/>
        </w:numPr>
        <w:spacing w:after="120" w:line="240" w:lineRule="auto"/>
        <w:ind w:left="600" w:firstLine="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 xml:space="preserve">получение информации о финансовом состоянии и результатах деятельности дочернего или зависимого общества (товарищества), ценные бумаги которого котируются на фондовых биржах, </w:t>
      </w:r>
      <w:proofErr w:type="gramStart"/>
      <w:r w:rsidRPr="00B218E7">
        <w:rPr>
          <w:rFonts w:ascii="Times New Roman" w:eastAsia="Times New Roman" w:hAnsi="Times New Roman" w:cs="Times New Roman"/>
          <w:sz w:val="24"/>
          <w:szCs w:val="24"/>
          <w:lang w:eastAsia="ru-RU"/>
        </w:rPr>
        <w:t>подтверждающая</w:t>
      </w:r>
      <w:proofErr w:type="gramEnd"/>
      <w:r w:rsidRPr="00B218E7">
        <w:rPr>
          <w:rFonts w:ascii="Times New Roman" w:eastAsia="Times New Roman" w:hAnsi="Times New Roman" w:cs="Times New Roman"/>
          <w:sz w:val="24"/>
          <w:szCs w:val="24"/>
          <w:lang w:eastAsia="ru-RU"/>
        </w:rPr>
        <w:t xml:space="preserve"> устойчивое и существенное снижение стоимости долгосрочных финансовых вложений организации;</w:t>
      </w:r>
    </w:p>
    <w:p w:rsidR="00B218E7" w:rsidRPr="00B218E7" w:rsidRDefault="00B218E7" w:rsidP="00B218E7">
      <w:pPr>
        <w:numPr>
          <w:ilvl w:val="0"/>
          <w:numId w:val="2"/>
        </w:numPr>
        <w:spacing w:after="120" w:line="240" w:lineRule="auto"/>
        <w:ind w:left="600" w:firstLine="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продажа производственных запасов после отчетной даты, показывающая, что расчет цены возможной реализации этих запасов по состоянию на отчетную дату был не</w:t>
      </w:r>
      <w:r w:rsidR="00591C25">
        <w:rPr>
          <w:rFonts w:ascii="Times New Roman" w:eastAsia="Times New Roman" w:hAnsi="Times New Roman" w:cs="Times New Roman"/>
          <w:sz w:val="24"/>
          <w:szCs w:val="24"/>
          <w:lang w:eastAsia="ru-RU"/>
        </w:rPr>
        <w:t xml:space="preserve"> </w:t>
      </w:r>
      <w:bookmarkStart w:id="4" w:name="_GoBack"/>
      <w:bookmarkEnd w:id="4"/>
      <w:r w:rsidRPr="00B218E7">
        <w:rPr>
          <w:rFonts w:ascii="Times New Roman" w:eastAsia="Times New Roman" w:hAnsi="Times New Roman" w:cs="Times New Roman"/>
          <w:sz w:val="24"/>
          <w:szCs w:val="24"/>
          <w:lang w:eastAsia="ru-RU"/>
        </w:rPr>
        <w:t>обоснован;</w:t>
      </w:r>
    </w:p>
    <w:p w:rsidR="00B218E7" w:rsidRPr="00B218E7" w:rsidRDefault="00B218E7" w:rsidP="00B218E7">
      <w:pPr>
        <w:numPr>
          <w:ilvl w:val="0"/>
          <w:numId w:val="2"/>
        </w:numPr>
        <w:spacing w:after="120" w:line="240" w:lineRule="auto"/>
        <w:ind w:left="600" w:firstLine="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объявление дивидендов дочерними и зависимыми обществами за периоды, предшествовавшие отчетной дате;</w:t>
      </w:r>
    </w:p>
    <w:p w:rsidR="00B218E7" w:rsidRPr="00B218E7" w:rsidRDefault="00B218E7" w:rsidP="00B218E7">
      <w:pPr>
        <w:numPr>
          <w:ilvl w:val="0"/>
          <w:numId w:val="2"/>
        </w:numPr>
        <w:spacing w:after="120" w:line="240" w:lineRule="auto"/>
        <w:ind w:left="600" w:firstLine="0"/>
        <w:textAlignment w:val="baseline"/>
        <w:rPr>
          <w:rFonts w:ascii="Times New Roman" w:eastAsia="Times New Roman" w:hAnsi="Times New Roman" w:cs="Times New Roman"/>
          <w:sz w:val="24"/>
          <w:szCs w:val="24"/>
          <w:lang w:eastAsia="ru-RU"/>
        </w:rPr>
      </w:pPr>
      <w:proofErr w:type="gramStart"/>
      <w:r w:rsidRPr="00B218E7">
        <w:rPr>
          <w:rFonts w:ascii="Times New Roman" w:eastAsia="Times New Roman" w:hAnsi="Times New Roman" w:cs="Times New Roman"/>
          <w:sz w:val="24"/>
          <w:szCs w:val="24"/>
          <w:lang w:eastAsia="ru-RU"/>
        </w:rPr>
        <w:t>обнаружение после отчетной даты того обстоятельства, что процент готовности объекта строительства, использованный для определения финансового результата по состоянию на отчетную дату методом "Доход по стоимости работ по мере их готовности", был не</w:t>
      </w:r>
      <w:r w:rsidR="00591C25">
        <w:rPr>
          <w:rFonts w:ascii="Times New Roman" w:eastAsia="Times New Roman" w:hAnsi="Times New Roman" w:cs="Times New Roman"/>
          <w:sz w:val="24"/>
          <w:szCs w:val="24"/>
          <w:lang w:eastAsia="ru-RU"/>
        </w:rPr>
        <w:t xml:space="preserve"> </w:t>
      </w:r>
      <w:r w:rsidRPr="00B218E7">
        <w:rPr>
          <w:rFonts w:ascii="Times New Roman" w:eastAsia="Times New Roman" w:hAnsi="Times New Roman" w:cs="Times New Roman"/>
          <w:sz w:val="24"/>
          <w:szCs w:val="24"/>
          <w:lang w:eastAsia="ru-RU"/>
        </w:rPr>
        <w:t>обоснован;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roofErr w:type="gramEnd"/>
    </w:p>
    <w:p w:rsidR="00B218E7" w:rsidRPr="00B218E7" w:rsidRDefault="00B218E7" w:rsidP="00B218E7">
      <w:pPr>
        <w:numPr>
          <w:ilvl w:val="0"/>
          <w:numId w:val="2"/>
        </w:numPr>
        <w:spacing w:after="120" w:line="240" w:lineRule="auto"/>
        <w:ind w:left="600" w:firstLine="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B218E7" w:rsidRPr="00B218E7" w:rsidRDefault="00B218E7" w:rsidP="00B218E7">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2. События, свидетельствующие о возникших после отчетной даты хозяйственных условиях, в которых организация вела свою деятельность:</w:t>
      </w:r>
    </w:p>
    <w:p w:rsidR="00B218E7" w:rsidRPr="00B218E7" w:rsidRDefault="00B218E7" w:rsidP="00B218E7">
      <w:pPr>
        <w:numPr>
          <w:ilvl w:val="0"/>
          <w:numId w:val="3"/>
        </w:numPr>
        <w:spacing w:after="120" w:line="240" w:lineRule="auto"/>
        <w:ind w:left="600" w:firstLine="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принятие решения о реорганизации организации;</w:t>
      </w:r>
    </w:p>
    <w:p w:rsidR="00B218E7" w:rsidRPr="00B218E7" w:rsidRDefault="00B218E7" w:rsidP="00B218E7">
      <w:pPr>
        <w:numPr>
          <w:ilvl w:val="0"/>
          <w:numId w:val="3"/>
        </w:numPr>
        <w:spacing w:after="120" w:line="240" w:lineRule="auto"/>
        <w:ind w:left="600" w:firstLine="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приобретение предприятия как имущественного комплекса;</w:t>
      </w:r>
    </w:p>
    <w:p w:rsidR="00B218E7" w:rsidRPr="00B218E7" w:rsidRDefault="00B218E7" w:rsidP="00B218E7">
      <w:pPr>
        <w:numPr>
          <w:ilvl w:val="0"/>
          <w:numId w:val="3"/>
        </w:numPr>
        <w:spacing w:after="120" w:line="240" w:lineRule="auto"/>
        <w:ind w:left="600" w:firstLine="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реконструкция или планируемая реконструкция;</w:t>
      </w:r>
    </w:p>
    <w:p w:rsidR="00B218E7" w:rsidRPr="00B218E7" w:rsidRDefault="00B218E7" w:rsidP="00B218E7">
      <w:pPr>
        <w:numPr>
          <w:ilvl w:val="0"/>
          <w:numId w:val="3"/>
        </w:numPr>
        <w:spacing w:after="120" w:line="240" w:lineRule="auto"/>
        <w:ind w:left="600" w:firstLine="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принятие решения об эмиссии акций и иных ценных бумаг;</w:t>
      </w:r>
    </w:p>
    <w:p w:rsidR="00B218E7" w:rsidRPr="00B218E7" w:rsidRDefault="00B218E7" w:rsidP="00B218E7">
      <w:pPr>
        <w:numPr>
          <w:ilvl w:val="0"/>
          <w:numId w:val="3"/>
        </w:numPr>
        <w:spacing w:after="120" w:line="240" w:lineRule="auto"/>
        <w:ind w:left="600" w:firstLine="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крупная сделка, связанная с приобретением и выбытием основных средств и финансовых вложений;</w:t>
      </w:r>
    </w:p>
    <w:p w:rsidR="00B218E7" w:rsidRPr="00B218E7" w:rsidRDefault="00B218E7" w:rsidP="00B218E7">
      <w:pPr>
        <w:numPr>
          <w:ilvl w:val="0"/>
          <w:numId w:val="3"/>
        </w:numPr>
        <w:spacing w:after="120" w:line="240" w:lineRule="auto"/>
        <w:ind w:left="600" w:firstLine="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пожар, авария, стихийное бедствие или другая чрезвычайная ситуация, в результате которой уничтожена значительная часть активов организации;</w:t>
      </w:r>
    </w:p>
    <w:p w:rsidR="00B218E7" w:rsidRPr="00B218E7" w:rsidRDefault="00B218E7" w:rsidP="00B218E7">
      <w:pPr>
        <w:numPr>
          <w:ilvl w:val="0"/>
          <w:numId w:val="3"/>
        </w:numPr>
        <w:spacing w:after="120" w:line="240" w:lineRule="auto"/>
        <w:ind w:left="600" w:firstLine="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прекращение существенной части основной деятельности организации, если это нельзя было предвидеть по состоянию на отчетную дату;</w:t>
      </w:r>
    </w:p>
    <w:p w:rsidR="00B218E7" w:rsidRPr="00B218E7" w:rsidRDefault="00B218E7" w:rsidP="00B218E7">
      <w:pPr>
        <w:numPr>
          <w:ilvl w:val="0"/>
          <w:numId w:val="3"/>
        </w:numPr>
        <w:spacing w:after="120" w:line="240" w:lineRule="auto"/>
        <w:ind w:left="600" w:firstLine="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существенное снижение стоимости основных средств, если это снижение имело место после отчетной даты;</w:t>
      </w:r>
    </w:p>
    <w:p w:rsidR="00B218E7" w:rsidRPr="00B218E7" w:rsidRDefault="00B218E7" w:rsidP="00B218E7">
      <w:pPr>
        <w:numPr>
          <w:ilvl w:val="0"/>
          <w:numId w:val="3"/>
        </w:numPr>
        <w:spacing w:after="120" w:line="240" w:lineRule="auto"/>
        <w:ind w:left="600" w:firstLine="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непрогнозируемое изменение курсов иностранных валют после отчетной даты;</w:t>
      </w:r>
    </w:p>
    <w:p w:rsidR="00B218E7" w:rsidRPr="00B218E7" w:rsidRDefault="00B218E7" w:rsidP="00B218E7">
      <w:pPr>
        <w:numPr>
          <w:ilvl w:val="0"/>
          <w:numId w:val="3"/>
        </w:numPr>
        <w:spacing w:after="120" w:line="240" w:lineRule="auto"/>
        <w:ind w:left="600" w:firstLine="0"/>
        <w:textAlignment w:val="baseline"/>
        <w:rPr>
          <w:rFonts w:ascii="Times New Roman" w:eastAsia="Times New Roman" w:hAnsi="Times New Roman" w:cs="Times New Roman"/>
          <w:sz w:val="24"/>
          <w:szCs w:val="24"/>
          <w:lang w:eastAsia="ru-RU"/>
        </w:rPr>
      </w:pPr>
      <w:r w:rsidRPr="00B218E7">
        <w:rPr>
          <w:rFonts w:ascii="Times New Roman" w:eastAsia="Times New Roman" w:hAnsi="Times New Roman" w:cs="Times New Roman"/>
          <w:sz w:val="24"/>
          <w:szCs w:val="24"/>
          <w:lang w:eastAsia="ru-RU"/>
        </w:rPr>
        <w:t>действия органов государственной власти (национализация и т.п.).</w:t>
      </w:r>
    </w:p>
    <w:p w:rsidR="00B218E7" w:rsidRPr="00B218E7" w:rsidRDefault="00B218E7" w:rsidP="00B218E7">
      <w:pPr>
        <w:spacing w:line="240" w:lineRule="auto"/>
        <w:jc w:val="right"/>
        <w:textAlignment w:val="baseline"/>
        <w:rPr>
          <w:rFonts w:ascii="Times New Roman" w:eastAsia="Times New Roman" w:hAnsi="Times New Roman" w:cs="Times New Roman"/>
          <w:sz w:val="24"/>
          <w:szCs w:val="24"/>
          <w:lang w:eastAsia="ru-RU"/>
        </w:rPr>
      </w:pPr>
    </w:p>
    <w:p w:rsidR="002D41C5" w:rsidRDefault="00B218E7" w:rsidP="00B218E7">
      <w:r w:rsidRPr="00B218E7">
        <w:rPr>
          <w:rFonts w:ascii="Arial" w:eastAsia="Times New Roman" w:hAnsi="Arial" w:cs="Arial"/>
          <w:color w:val="000000"/>
          <w:sz w:val="21"/>
          <w:szCs w:val="21"/>
          <w:bdr w:val="none" w:sz="0" w:space="0" w:color="auto" w:frame="1"/>
          <w:lang w:eastAsia="ru-RU"/>
        </w:rPr>
        <w:br/>
      </w:r>
    </w:p>
    <w:sectPr w:rsidR="002D41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7BB4"/>
    <w:multiLevelType w:val="multilevel"/>
    <w:tmpl w:val="1A0C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D5295E"/>
    <w:multiLevelType w:val="multilevel"/>
    <w:tmpl w:val="6D7E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8F0440"/>
    <w:multiLevelType w:val="multilevel"/>
    <w:tmpl w:val="5D48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2AC"/>
    <w:rsid w:val="002D41C5"/>
    <w:rsid w:val="00591C25"/>
    <w:rsid w:val="00B218E7"/>
    <w:rsid w:val="00FF0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013121">
      <w:bodyDiv w:val="1"/>
      <w:marLeft w:val="0"/>
      <w:marRight w:val="0"/>
      <w:marTop w:val="0"/>
      <w:marBottom w:val="0"/>
      <w:divBdr>
        <w:top w:val="none" w:sz="0" w:space="0" w:color="auto"/>
        <w:left w:val="none" w:sz="0" w:space="0" w:color="auto"/>
        <w:bottom w:val="none" w:sz="0" w:space="0" w:color="auto"/>
        <w:right w:val="none" w:sz="0" w:space="0" w:color="auto"/>
      </w:divBdr>
      <w:divsChild>
        <w:div w:id="63374937">
          <w:blockQuote w:val="1"/>
          <w:marLeft w:val="150"/>
          <w:marRight w:val="150"/>
          <w:marTop w:val="75"/>
          <w:marBottom w:val="75"/>
          <w:divBdr>
            <w:top w:val="none" w:sz="0" w:space="0" w:color="auto"/>
            <w:left w:val="single" w:sz="18" w:space="1" w:color="CC0000"/>
            <w:bottom w:val="none" w:sz="0" w:space="0" w:color="auto"/>
            <w:right w:val="none" w:sz="0" w:space="0" w:color="auto"/>
          </w:divBdr>
        </w:div>
        <w:div w:id="329724454">
          <w:blockQuote w:val="1"/>
          <w:marLeft w:val="150"/>
          <w:marRight w:val="150"/>
          <w:marTop w:val="75"/>
          <w:marBottom w:val="75"/>
          <w:divBdr>
            <w:top w:val="none" w:sz="0" w:space="0" w:color="auto"/>
            <w:left w:val="single" w:sz="18" w:space="1" w:color="CC0000"/>
            <w:bottom w:val="none" w:sz="0" w:space="0" w:color="auto"/>
            <w:right w:val="none" w:sz="0" w:space="0" w:color="auto"/>
          </w:divBdr>
        </w:div>
        <w:div w:id="1616205910">
          <w:marLeft w:val="225"/>
          <w:marRight w:val="225"/>
          <w:marTop w:val="150"/>
          <w:marBottom w:val="240"/>
          <w:divBdr>
            <w:top w:val="none" w:sz="0" w:space="0" w:color="auto"/>
            <w:left w:val="none" w:sz="0" w:space="0" w:color="auto"/>
            <w:bottom w:val="none" w:sz="0" w:space="0" w:color="auto"/>
            <w:right w:val="none" w:sz="0" w:space="0" w:color="auto"/>
          </w:divBdr>
        </w:div>
        <w:div w:id="960767134">
          <w:marLeft w:val="225"/>
          <w:marRight w:val="225"/>
          <w:marTop w:val="15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1509</Words>
  <Characters>8606</Characters>
  <Application>Microsoft Office Word</Application>
  <DocSecurity>0</DocSecurity>
  <Lines>71</Lines>
  <Paragraphs>20</Paragraphs>
  <ScaleCrop>false</ScaleCrop>
  <Company/>
  <LinksUpToDate>false</LinksUpToDate>
  <CharactersWithSpaces>10095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3</cp:revision>
  <dcterms:created xsi:type="dcterms:W3CDTF">2013-01-31T17:26:00Z</dcterms:created>
  <dcterms:modified xsi:type="dcterms:W3CDTF">2013-02-10T20:34:00Z</dcterms:modified>
</cp:coreProperties>
</file>