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C9" w:rsidRDefault="003E78C9"/>
    <w:p w:rsidR="00CD4F09" w:rsidRDefault="00CD4F09" w:rsidP="00CD4F09">
      <w:pPr>
        <w:jc w:val="right"/>
      </w:pPr>
      <w:bookmarkStart w:id="0" w:name="_GoBack"/>
      <w:bookmarkEnd w:id="0"/>
      <w:r>
        <w:t>Приложение N 2</w:t>
      </w:r>
    </w:p>
    <w:p w:rsidR="00CD4F09" w:rsidRDefault="00CD4F09" w:rsidP="00CD4F09">
      <w:pPr>
        <w:jc w:val="right"/>
      </w:pPr>
      <w:r>
        <w:t xml:space="preserve"> к приказу Минфина России</w:t>
      </w:r>
    </w:p>
    <w:p w:rsidR="00CD4F09" w:rsidRDefault="00CD4F09" w:rsidP="00CD4F09">
      <w:pPr>
        <w:jc w:val="right"/>
      </w:pPr>
      <w:r>
        <w:t xml:space="preserve"> от 7 декабря 2016 г. N 227н </w:t>
      </w:r>
    </w:p>
    <w:p w:rsidR="00CD4F09" w:rsidRDefault="00CD4F09" w:rsidP="00CD4F09">
      <w:r>
        <w:t xml:space="preserve">VI. Порядок заполнения раздела V "Сумма торгового сбора, уменьшающая сумму налога, уплачиваемого в связи с применением упрощенной системы налогообложения (авансовых платежей по налогу), исчисленного по объекту налогообложения от вида предпринимательской деятельности, в отношении которого установлен торговый сбор, за отчетный (налоговый) период" </w:t>
      </w:r>
    </w:p>
    <w:p w:rsidR="00CD4F09" w:rsidRDefault="00CD4F09" w:rsidP="00CD4F09">
      <w:r>
        <w:t xml:space="preserve">6.1. Данный Раздел заполняется налогоплательщиком, выбравшим в качестве объекта налогообложения "доходы". </w:t>
      </w:r>
    </w:p>
    <w:p w:rsidR="00CD4F09" w:rsidRDefault="00CD4F09" w:rsidP="00CD4F09">
      <w:r>
        <w:t xml:space="preserve">6.2. В данном разделе отражается сумма уплаченного торгового сбора, уменьшающая сумму налога, уплачиваемого в связи с применением упрощенной системы налогообложения (авансовых платежей по налогу), исчисленного по объекту налогообложения от вида предпринимательской деятельности, в отношении которого в соответствии с главой 33 Кодекса установлен торговый сбор. </w:t>
      </w:r>
    </w:p>
    <w:p w:rsidR="00CD4F09" w:rsidRDefault="00CD4F09" w:rsidP="00CD4F09">
      <w:r>
        <w:t xml:space="preserve">6.3. В графе 1 указывается порядковый номер регистрируемой операции. </w:t>
      </w:r>
    </w:p>
    <w:p w:rsidR="00CD4F09" w:rsidRDefault="00CD4F09" w:rsidP="00CD4F09">
      <w:r>
        <w:t xml:space="preserve">6.4. В графе 2 указывается дата и номер первичного документа, на основании которого осуществлена регистрируемая операция. </w:t>
      </w:r>
    </w:p>
    <w:p w:rsidR="00CD4F09" w:rsidRDefault="00CD4F09" w:rsidP="00CD4F09">
      <w:r>
        <w:t xml:space="preserve">6.5. В графе 3 указывается период, за который произведена уплата торгового сбора. </w:t>
      </w:r>
    </w:p>
    <w:p w:rsidR="00CD4F09" w:rsidRDefault="00CD4F09" w:rsidP="00CD4F09">
      <w:r>
        <w:t>6.6. В графе 4 указывается сумма уплаченного торгового сбора.</w:t>
      </w:r>
    </w:p>
    <w:sectPr w:rsidR="00CD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CD"/>
    <w:rsid w:val="003E78C9"/>
    <w:rsid w:val="004F06CD"/>
    <w:rsid w:val="00CD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2017-01-05T02:47:00Z</dcterms:created>
  <dcterms:modified xsi:type="dcterms:W3CDTF">2017-01-05T02:47:00Z</dcterms:modified>
</cp:coreProperties>
</file>