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54" w:rsidRPr="00C64954" w:rsidRDefault="00C64954" w:rsidP="00C64954">
      <w:pPr>
        <w:jc w:val="center"/>
        <w:rPr>
          <w:b/>
        </w:rPr>
      </w:pPr>
      <w:r w:rsidRPr="00C64954">
        <w:rPr>
          <w:b/>
        </w:rPr>
        <w:t>Договор аренды</w:t>
      </w:r>
    </w:p>
    <w:p w:rsidR="00C64954" w:rsidRPr="00C64954" w:rsidRDefault="00C64954" w:rsidP="00C64954"/>
    <w:tbl>
      <w:tblPr>
        <w:tblW w:w="5000" w:type="pct"/>
        <w:tblLayout w:type="fixed"/>
        <w:tblCellMar>
          <w:left w:w="10" w:type="dxa"/>
          <w:right w:w="10" w:type="dxa"/>
        </w:tblCellMar>
        <w:tblLook w:val="04A0" w:firstRow="1" w:lastRow="0" w:firstColumn="1" w:lastColumn="0" w:noHBand="0" w:noVBand="1"/>
      </w:tblPr>
      <w:tblGrid>
        <w:gridCol w:w="5062"/>
        <w:gridCol w:w="4576"/>
      </w:tblGrid>
      <w:tr w:rsidR="00C64954" w:rsidRPr="00C64954" w:rsidTr="00C64954">
        <w:tc>
          <w:tcPr>
            <w:tcW w:w="5062" w:type="dxa"/>
            <w:tcMar>
              <w:top w:w="28" w:type="dxa"/>
              <w:left w:w="28" w:type="dxa"/>
              <w:bottom w:w="28" w:type="dxa"/>
              <w:right w:w="28" w:type="dxa"/>
            </w:tcMar>
            <w:vAlign w:val="bottom"/>
            <w:hideMark/>
          </w:tcPr>
          <w:p w:rsidR="00C64954" w:rsidRPr="00C64954" w:rsidRDefault="00C64954" w:rsidP="00C64954">
            <w:r w:rsidRPr="00C64954">
              <w:t>г. [место заключения договора]</w:t>
            </w:r>
          </w:p>
        </w:tc>
        <w:tc>
          <w:tcPr>
            <w:tcW w:w="4576" w:type="dxa"/>
            <w:tcMar>
              <w:top w:w="28" w:type="dxa"/>
              <w:left w:w="28" w:type="dxa"/>
              <w:bottom w:w="28" w:type="dxa"/>
              <w:right w:w="28" w:type="dxa"/>
            </w:tcMar>
            <w:vAlign w:val="bottom"/>
            <w:hideMark/>
          </w:tcPr>
          <w:p w:rsidR="00C64954" w:rsidRPr="00C64954" w:rsidRDefault="00C64954" w:rsidP="00C64954">
            <w:r w:rsidRPr="00C64954">
              <w:t>[дата заключения договора]</w:t>
            </w:r>
          </w:p>
        </w:tc>
      </w:tr>
    </w:tbl>
    <w:p w:rsidR="00C64954" w:rsidRPr="00C64954" w:rsidRDefault="00C64954" w:rsidP="00C64954"/>
    <w:p w:rsidR="00C64954" w:rsidRPr="00C64954" w:rsidRDefault="00C64954" w:rsidP="00C64954">
      <w:pPr>
        <w:sectPr w:rsidR="00C64954" w:rsidRPr="00C64954">
          <w:pgSz w:w="11906" w:h="16838"/>
          <w:pgMar w:top="1134" w:right="1134" w:bottom="1134" w:left="1134" w:header="720" w:footer="720" w:gutter="0"/>
          <w:cols w:space="720"/>
        </w:sectPr>
      </w:pPr>
    </w:p>
    <w:p w:rsidR="00C64954" w:rsidRPr="00C64954" w:rsidRDefault="00C64954" w:rsidP="00C64954">
      <w:r w:rsidRPr="00C64954">
        <w:lastRenderedPageBreak/>
        <w:t>[полное наименование юридического лица], именуемое в дальнейшем "Арендодатель", в лице [должность, Ф. И. </w:t>
      </w:r>
      <w:bookmarkStart w:id="0" w:name="_GoBack"/>
      <w:bookmarkEnd w:id="0"/>
      <w:r w:rsidRPr="00C64954">
        <w:t>О.], действующего на основании [Устава, Доверенности], с одной стороны и</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[полное наименование юридического лица], именуемое в дальнейшем "Арендатор", в лице [должность, Ф. И. О.], действующего на основании [Устава, Доверенности], с другой стороны, при совместном упоминании именуемые "Стороны", заключили настоящий договор о нижеследующем:</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1" w:name="100"/>
      <w:bookmarkEnd w:id="1"/>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1. Предмет договора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1.1. По настоящему договору Арендодатель обязуется предоставить Арендатору имущество за плату во временное владение и пользование.</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1.2. Объектом аренды является: [данные, позволяющие определенно установить имущество, подлежащее передаче арендатору].</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1.3. Плоды, продукция и доходы, полученные Арендатором в результате использования арендованного имущества в соответствии с настоящим договором, являются его собственностью.</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1.4. Произведенные Арендатором отделимые улучшения арендованного имущества являются его собственностью.</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1.5. Стоимость неотделимых улучшений арендованного имущества, произведенных Арендатором без согласия Арендодателя, возмещению не подлежит.</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2" w:name="200"/>
      <w:bookmarkEnd w:id="2"/>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 Права и обязанности Сторон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2.1. Арендодатель обязан: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2.1.1. Предоставить Арендатору имущество вместе со всеми его принадлежностями и относящимися к нему документами в состоянии, соответствующем условиям настоящего договора и назначению имущества.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2.1.2. Производить за свой счет капитальный ремонт переданного в аренду имущества не реже (каждые) [срок].</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2.2. Арендодатель имеет право:</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2.2.1. Потребовать расторжения договора и возмещения убытков в случае, если Арендатор пользуется имуществом не в соответствии с условиями договора или назначением имущества.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2.2.2. Требовать от Арендатора досрочного внесения арендной платы, но не более чем за два срока подряд, в случае существенного нарушения Арендатором сроков внесения арендной платы.</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2.3. Арендатор обязан: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2.3.1. Своевременно вносить арендную плату за пользование имуществом.</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2.3.2. Пользоваться арендованным имуществом в соответствии с условиями настоящего договора и в соответствии с назначением имущества.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2.3.3. Поддерживать имущество в исправном состоянии, производить за свой счет текущий ремонт и нести расходы на его содержание.</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2.3.4. При прекращении настоящего договора Арендатор обязан вернуть Арендодателю имущество в том состоянии, в котором он его получил, с учетом нормального износа.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 Арендатор имеет право:</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2.4.1. С согласия Арендодателя производить улучшения арендованного имущества.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2.4.2. После прекращения договора получить возмещение стоимости улучшений арендованного имущества, не отделимых без вреда для имущества, произведенных за счет собственных средств и с согласия Арендодателя.</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2.4.3. С согласия Арендодателя сдавать арендованное имущество в субаренду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законодательством. В указанных случаях, за исключением перенайма, ответственным по договору перед Арендодателем остается Арендатор.</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2.4.4. В случае нарушения Арендодателем обязанности по производству капитального ремонта по своему выбору:</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потребовать соответственного уменьшения арендной платы;</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потребовать расторжения договора и возмещения убытков.</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2.4.5. На преимущественное право на заключение договора аренды на новый срок.</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2.4.6. Требовать соответственного уменьшения арендной платы, если в силу обстоятельств, за которые он не отвечает, условия пользования, предусмотренные настоящим договором, или состояние имущества существенно ухудшились.</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3" w:name="300"/>
      <w:bookmarkEnd w:id="3"/>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3. Срок аренды</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3.1. Срок аренды имущества составляет [срок] с момента его принятия Арендатором.</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3.2. Если Арендатор будет иметь намерение заключить договор на новый срок, то он обязан уведомить об этом Арендодателя не менее чем за [срок] до окончания действия договора.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3.3. При заключении договора аренды на новый срок условия аренды могут быть изменены по соглашению Сторон.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3.4.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4" w:name="400"/>
      <w:bookmarkEnd w:id="4"/>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4. Арендная плата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4.1. За пользование арендованным имуществом Арендатор уплачивает Арендодателю арендную плату.</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4.2. Арендная плата устанавливается в денежной форме и составляет [сумма] в месяц.</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4.3. Арендная плата вносится не позднее [вписать нужное] числа текущего месяца.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4.4. Размер арендной платы может изменяться по соглашению Сторон, но не чаще одного раза в год.</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5" w:name="500"/>
      <w:bookmarkEnd w:id="5"/>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5. Ответственность Сторон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5.1.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он не знал об этих недостатках.</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5.2.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5.3. За просрочку уплаты арендных платежей Арендатор выплачивает Арендодателю неустойку в размере [значение] % от суммы долга за каждый день просрочки.</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5.4. За несвоевременный возврат арендованного имущества Арендатор выплачивает Арендодателю неустойку в размере [значение] % месячной арендной платы.</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5.5. За невозврат или несвоевременный возврат арендованного имущества Арендатор обязан внести арендную плату за все время просрочки и возместить убытки Арендодателю.</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6" w:name="600"/>
      <w:bookmarkEnd w:id="6"/>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6. Изменение и прекращение договора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6.1. По соглашению Сторон настоящий договор может быть изменен или расторгнут.</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6.2. По требованию Арендодателя договор может быть досрочно расторгнут судом в случаях, когда арендатор:</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пользуется имуществом с существенным нарушением условий договора или назначения имущества либо с неоднократными нарушениями;</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существенно ухудшает имущество;</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более двух раз подряд по истечении установленного договором срока платежа не вносит арендную плату.</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6.3.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6.4. По требованию Арендатора договор может быть досрочно расторгнут судом в случаях, когда: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Арендодатель не производит являющийся его обязанностью капитальный ремонт имущества в установленные договором сроки;</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 имущество в силу обстоятельств, за которые Арендатор не отвечает, окажется в состоянии, не пригодном для использования.</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7" w:name="700"/>
      <w:bookmarkEnd w:id="7"/>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7. Заключительные положения</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7.1. На момент заключения настоящего договора Арендодатель гарантирует, что имущество, сдаваемое в аренду, не заложено, не арестовано, не обременено правами и не является предметом исков третьих лиц.</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7.2. Любые изменения и дополнения к настоящему договору должны быть оформлены в письменном виде и подписаны обеими Сторонами.</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7.3. Настоящий договор подписан в двух аутентичных экземплярах - по одному для каждой из Сторон.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7.4. Настоящий договор вступает в силу с момента передачи имущества Арендатору.</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7.5. Во всем остальном, что не предусмотрено настоящим договором, Стороны руководствуются действующим законодательством РФ.</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bookmarkStart w:id="8" w:name="800"/>
      <w:bookmarkEnd w:id="8"/>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r w:rsidRPr="00C64954">
        <w:lastRenderedPageBreak/>
        <w:t>8. Реквизиты и подписи Сторон</w:t>
      </w:r>
    </w:p>
    <w:p w:rsidR="00C64954" w:rsidRPr="00C64954" w:rsidRDefault="00C64954" w:rsidP="00C64954">
      <w:pPr>
        <w:sectPr w:rsidR="00C64954" w:rsidRPr="00C64954">
          <w:type w:val="continuous"/>
          <w:pgSz w:w="11906" w:h="16838"/>
          <w:pgMar w:top="1134" w:right="1134" w:bottom="1134" w:left="1134" w:header="720" w:footer="720" w:gutter="0"/>
          <w:cols w:space="720"/>
        </w:sectPr>
      </w:pPr>
    </w:p>
    <w:p w:rsidR="00C64954" w:rsidRPr="00C64954" w:rsidRDefault="00C64954" w:rsidP="00C64954"/>
    <w:tbl>
      <w:tblPr>
        <w:tblW w:w="10056" w:type="dxa"/>
        <w:tblLayout w:type="fixed"/>
        <w:tblCellMar>
          <w:left w:w="10" w:type="dxa"/>
          <w:right w:w="10" w:type="dxa"/>
        </w:tblCellMar>
        <w:tblLook w:val="04A0" w:firstRow="1" w:lastRow="0" w:firstColumn="1" w:lastColumn="0" w:noHBand="0" w:noVBand="1"/>
      </w:tblPr>
      <w:tblGrid>
        <w:gridCol w:w="5018"/>
        <w:gridCol w:w="5038"/>
      </w:tblGrid>
      <w:tr w:rsidR="00C64954" w:rsidRPr="00C64954" w:rsidTr="00C64954">
        <w:tc>
          <w:tcPr>
            <w:tcW w:w="5015" w:type="dxa"/>
            <w:tcMar>
              <w:top w:w="28" w:type="dxa"/>
              <w:left w:w="28" w:type="dxa"/>
              <w:bottom w:w="28" w:type="dxa"/>
              <w:right w:w="28" w:type="dxa"/>
            </w:tcMar>
            <w:hideMark/>
          </w:tcPr>
          <w:p w:rsidR="00C64954" w:rsidRPr="00C64954" w:rsidRDefault="00C64954" w:rsidP="00C64954">
            <w:r w:rsidRPr="00C64954">
              <w:t>Арендодатель</w:t>
            </w:r>
          </w:p>
          <w:p w:rsidR="00C64954" w:rsidRPr="00C64954" w:rsidRDefault="00C64954" w:rsidP="00C64954">
            <w:r w:rsidRPr="00C64954">
              <w:t>[вписать нужное]</w:t>
            </w:r>
          </w:p>
          <w:p w:rsidR="00C64954" w:rsidRPr="00C64954" w:rsidRDefault="00C64954" w:rsidP="00C64954">
            <w:r w:rsidRPr="00C64954">
              <w:t>[вписать нужное]</w:t>
            </w:r>
          </w:p>
        </w:tc>
        <w:tc>
          <w:tcPr>
            <w:tcW w:w="5035" w:type="dxa"/>
            <w:tcMar>
              <w:top w:w="28" w:type="dxa"/>
              <w:left w:w="28" w:type="dxa"/>
              <w:bottom w:w="28" w:type="dxa"/>
              <w:right w:w="28" w:type="dxa"/>
            </w:tcMar>
            <w:hideMark/>
          </w:tcPr>
          <w:p w:rsidR="00C64954" w:rsidRPr="00C64954" w:rsidRDefault="00C64954" w:rsidP="00C64954">
            <w:r w:rsidRPr="00C64954">
              <w:t>Арендатор</w:t>
            </w:r>
          </w:p>
          <w:p w:rsidR="00C64954" w:rsidRPr="00C64954" w:rsidRDefault="00C64954" w:rsidP="00C64954">
            <w:r w:rsidRPr="00C64954">
              <w:t>[вписать нужное]</w:t>
            </w:r>
          </w:p>
          <w:p w:rsidR="00C64954" w:rsidRPr="00C64954" w:rsidRDefault="00C64954" w:rsidP="00C64954">
            <w:r w:rsidRPr="00C64954">
              <w:t>[вписать нужное]</w:t>
            </w:r>
          </w:p>
        </w:tc>
      </w:tr>
    </w:tbl>
    <w:p w:rsidR="00C64954" w:rsidRPr="00C64954" w:rsidRDefault="00C64954" w:rsidP="00C64954"/>
    <w:p w:rsidR="00DB7296" w:rsidRDefault="00DB7296"/>
    <w:sectPr w:rsidR="00DB7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A0"/>
    <w:rsid w:val="00994AA0"/>
    <w:rsid w:val="00C64954"/>
    <w:rsid w:val="00DB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D9476-D036-423A-84E5-70FB3EDD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2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7135</Characters>
  <Application>Microsoft Office Word</Application>
  <DocSecurity>0</DocSecurity>
  <Lines>59</Lines>
  <Paragraphs>16</Paragraphs>
  <ScaleCrop>false</ScaleCrop>
  <Company>Microsoft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2021-09-16T11:53:00Z</dcterms:created>
  <dcterms:modified xsi:type="dcterms:W3CDTF">2021-09-16T11:54:00Z</dcterms:modified>
</cp:coreProperties>
</file>